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EE" w:rsidRPr="008C2B04" w:rsidRDefault="001052EE" w:rsidP="001052EE">
      <w:pPr>
        <w:ind w:firstLine="1090"/>
        <w:jc w:val="center"/>
        <w:rPr>
          <w:b/>
          <w:sz w:val="44"/>
          <w:szCs w:val="44"/>
        </w:rPr>
      </w:pPr>
      <w:r w:rsidRPr="008C2B04">
        <w:rPr>
          <w:sz w:val="44"/>
          <w:szCs w:val="44"/>
        </w:rPr>
        <w:t>«</w:t>
      </w:r>
      <w:r w:rsidR="00DB20EF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36.75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  <w:r w:rsidRPr="008C2B04">
        <w:rPr>
          <w:sz w:val="44"/>
          <w:szCs w:val="44"/>
        </w:rPr>
        <w:t>»</w:t>
      </w:r>
    </w:p>
    <w:p w:rsidR="001052EE" w:rsidRDefault="001052EE" w:rsidP="001052EE">
      <w:pPr>
        <w:ind w:firstLine="1090"/>
        <w:jc w:val="center"/>
        <w:rPr>
          <w:b/>
          <w:i/>
          <w:sz w:val="28"/>
          <w:szCs w:val="28"/>
        </w:rPr>
      </w:pPr>
    </w:p>
    <w:p w:rsidR="001052EE" w:rsidRPr="002564A0" w:rsidRDefault="00077D76" w:rsidP="00DA2E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1052EE" w:rsidRPr="002564A0">
        <w:rPr>
          <w:b/>
          <w:i/>
          <w:sz w:val="28"/>
          <w:szCs w:val="28"/>
        </w:rPr>
        <w:t>ГАЗЕТА</w:t>
      </w:r>
    </w:p>
    <w:p w:rsidR="001052EE" w:rsidRPr="002564A0" w:rsidRDefault="00077D76" w:rsidP="00077D76">
      <w:pPr>
        <w:rPr>
          <w:rFonts w:ascii="Lucida Console" w:hAnsi="Lucida Console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1052EE" w:rsidRPr="002564A0">
        <w:rPr>
          <w:b/>
          <w:i/>
          <w:sz w:val="28"/>
          <w:szCs w:val="28"/>
        </w:rPr>
        <w:t>РАСПРОСТРАНЯЕТСЯ</w:t>
      </w:r>
      <w:r w:rsidR="001052EE">
        <w:rPr>
          <w:b/>
          <w:i/>
          <w:sz w:val="28"/>
          <w:szCs w:val="28"/>
        </w:rPr>
        <w:t xml:space="preserve">                   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1052EE" w:rsidRPr="002564A0">
        <w:rPr>
          <w:b/>
          <w:sz w:val="32"/>
          <w:szCs w:val="32"/>
        </w:rPr>
        <w:t>№</w:t>
      </w:r>
      <w:r w:rsidR="00DA2E4F">
        <w:rPr>
          <w:b/>
          <w:sz w:val="32"/>
          <w:szCs w:val="32"/>
        </w:rPr>
        <w:t xml:space="preserve"> </w:t>
      </w:r>
      <w:r w:rsidR="00DB20EF">
        <w:rPr>
          <w:b/>
          <w:sz w:val="32"/>
          <w:szCs w:val="32"/>
        </w:rPr>
        <w:t>23</w:t>
      </w:r>
    </w:p>
    <w:p w:rsidR="001052EE" w:rsidRDefault="00077D76" w:rsidP="00077D76">
      <w:pPr>
        <w:ind w:right="-426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</w:t>
      </w:r>
      <w:r w:rsidR="001052EE">
        <w:rPr>
          <w:b/>
          <w:i/>
          <w:sz w:val="28"/>
          <w:szCs w:val="28"/>
        </w:rPr>
        <w:t>Б</w:t>
      </w:r>
      <w:r w:rsidR="001052EE" w:rsidRPr="002564A0">
        <w:rPr>
          <w:b/>
          <w:i/>
          <w:sz w:val="28"/>
          <w:szCs w:val="28"/>
        </w:rPr>
        <w:t>ЕСПЛАТНО</w:t>
      </w:r>
      <w:r w:rsidR="001052EE" w:rsidRPr="002564A0">
        <w:rPr>
          <w:i/>
          <w:sz w:val="32"/>
          <w:szCs w:val="32"/>
        </w:rPr>
        <w:t xml:space="preserve">  </w:t>
      </w:r>
      <w:r w:rsidR="001052EE">
        <w:rPr>
          <w:i/>
          <w:sz w:val="32"/>
          <w:szCs w:val="32"/>
        </w:rPr>
        <w:t xml:space="preserve">                                                          </w:t>
      </w:r>
      <w:r>
        <w:rPr>
          <w:i/>
          <w:sz w:val="32"/>
          <w:szCs w:val="32"/>
        </w:rPr>
        <w:t xml:space="preserve">          </w:t>
      </w:r>
      <w:r w:rsidR="001052EE">
        <w:rPr>
          <w:i/>
          <w:sz w:val="32"/>
          <w:szCs w:val="32"/>
        </w:rPr>
        <w:t xml:space="preserve">  </w:t>
      </w:r>
      <w:r w:rsidR="00DB20EF">
        <w:rPr>
          <w:b/>
          <w:i/>
          <w:sz w:val="32"/>
          <w:szCs w:val="32"/>
        </w:rPr>
        <w:t>13</w:t>
      </w:r>
      <w:r w:rsidR="001052EE">
        <w:rPr>
          <w:i/>
          <w:sz w:val="32"/>
          <w:szCs w:val="32"/>
        </w:rPr>
        <w:t>.</w:t>
      </w:r>
      <w:r w:rsidR="00DB20EF">
        <w:rPr>
          <w:i/>
          <w:sz w:val="32"/>
          <w:szCs w:val="32"/>
        </w:rPr>
        <w:t>09</w:t>
      </w:r>
      <w:r w:rsidR="00373068">
        <w:rPr>
          <w:b/>
          <w:i/>
          <w:sz w:val="32"/>
          <w:szCs w:val="32"/>
        </w:rPr>
        <w:t>.202</w:t>
      </w:r>
      <w:r w:rsidR="00DB20EF">
        <w:rPr>
          <w:b/>
          <w:i/>
          <w:sz w:val="32"/>
          <w:szCs w:val="32"/>
        </w:rPr>
        <w:t>3</w:t>
      </w:r>
      <w:r w:rsidR="001052EE" w:rsidRPr="002564A0">
        <w:rPr>
          <w:b/>
          <w:sz w:val="32"/>
          <w:szCs w:val="32"/>
        </w:rPr>
        <w:t xml:space="preserve"> </w:t>
      </w:r>
      <w:r w:rsidR="001052EE" w:rsidRPr="00DA2E4F">
        <w:rPr>
          <w:b/>
          <w:i/>
          <w:sz w:val="32"/>
          <w:szCs w:val="32"/>
        </w:rPr>
        <w:t>года</w:t>
      </w:r>
    </w:p>
    <w:p w:rsidR="00DA2E4F" w:rsidRPr="00C61F3E" w:rsidRDefault="00DA2E4F" w:rsidP="001052EE">
      <w:pPr>
        <w:jc w:val="center"/>
        <w:rPr>
          <w:b/>
          <w:sz w:val="32"/>
          <w:szCs w:val="32"/>
        </w:rPr>
      </w:pPr>
    </w:p>
    <w:tbl>
      <w:tblPr>
        <w:tblW w:w="10429" w:type="dxa"/>
        <w:tblInd w:w="-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429"/>
      </w:tblGrid>
      <w:tr w:rsidR="001052EE" w:rsidRPr="00167D97" w:rsidTr="00077D76">
        <w:trPr>
          <w:trHeight w:val="4192"/>
        </w:trPr>
        <w:tc>
          <w:tcPr>
            <w:tcW w:w="10429" w:type="dxa"/>
          </w:tcPr>
          <w:p w:rsidR="001052EE" w:rsidRDefault="001052EE" w:rsidP="00C252AA">
            <w:pPr>
              <w:jc w:val="center"/>
              <w:rPr>
                <w:b/>
                <w:sz w:val="20"/>
                <w:szCs w:val="20"/>
              </w:rPr>
            </w:pPr>
          </w:p>
          <w:p w:rsidR="001052EE" w:rsidRPr="00DA2E4F" w:rsidRDefault="001052EE" w:rsidP="00C252AA">
            <w:pPr>
              <w:jc w:val="center"/>
              <w:rPr>
                <w:b/>
                <w:sz w:val="22"/>
                <w:szCs w:val="22"/>
              </w:rPr>
            </w:pPr>
            <w:r w:rsidRPr="00DA2E4F">
              <w:rPr>
                <w:b/>
                <w:sz w:val="22"/>
                <w:szCs w:val="22"/>
              </w:rPr>
              <w:t>УВАЖАЕМЫЕ ЧИТАТЕЛИ!</w:t>
            </w:r>
          </w:p>
          <w:p w:rsidR="00DA2E4F" w:rsidRPr="00DA2E4F" w:rsidRDefault="00DA2E4F" w:rsidP="00C252AA">
            <w:pPr>
              <w:jc w:val="center"/>
              <w:rPr>
                <w:b/>
                <w:sz w:val="22"/>
                <w:szCs w:val="22"/>
              </w:rPr>
            </w:pPr>
          </w:p>
          <w:p w:rsidR="001052EE" w:rsidRPr="00DA2E4F" w:rsidRDefault="00DA2E4F" w:rsidP="00BA245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 xml:space="preserve">             Вы держите в руках </w:t>
            </w:r>
            <w:r w:rsidR="00DB20EF">
              <w:rPr>
                <w:sz w:val="22"/>
                <w:szCs w:val="22"/>
              </w:rPr>
              <w:t>двадцать третий</w:t>
            </w:r>
            <w:r w:rsidR="001052EE" w:rsidRPr="00DA2E4F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1052EE" w:rsidRPr="00DA2E4F" w:rsidRDefault="00DA2E4F" w:rsidP="00BA245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 xml:space="preserve">            </w:t>
            </w:r>
            <w:r w:rsidR="001052EE" w:rsidRPr="00DA2E4F">
              <w:rPr>
                <w:sz w:val="22"/>
                <w:szCs w:val="22"/>
              </w:rPr>
              <w:t>«Муринский вестник» утвержден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A2455" w:rsidRPr="00DA2E4F" w:rsidRDefault="001052EE" w:rsidP="00BA245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A2455" w:rsidRPr="00DA2E4F" w:rsidRDefault="001052EE" w:rsidP="00BA245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 xml:space="preserve"> </w:t>
            </w:r>
          </w:p>
          <w:p w:rsidR="001052EE" w:rsidRPr="00DA2E4F" w:rsidRDefault="00BA2455" w:rsidP="00DA2E4F">
            <w:pPr>
              <w:jc w:val="right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 xml:space="preserve">С </w:t>
            </w:r>
            <w:r w:rsidR="001052EE" w:rsidRPr="00DA2E4F">
              <w:rPr>
                <w:sz w:val="22"/>
                <w:szCs w:val="22"/>
              </w:rPr>
              <w:t xml:space="preserve">уважением Глава Муринского сельсовета  </w:t>
            </w:r>
            <w:r w:rsidR="00373068">
              <w:rPr>
                <w:sz w:val="22"/>
                <w:szCs w:val="22"/>
              </w:rPr>
              <w:t xml:space="preserve">Е.В. </w:t>
            </w:r>
            <w:proofErr w:type="spellStart"/>
            <w:r w:rsidR="00373068">
              <w:rPr>
                <w:sz w:val="22"/>
                <w:szCs w:val="22"/>
              </w:rPr>
              <w:t>Вазисова</w:t>
            </w:r>
            <w:proofErr w:type="spellEnd"/>
          </w:p>
          <w:p w:rsidR="001052EE" w:rsidRPr="00167D97" w:rsidRDefault="001052EE" w:rsidP="00C25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52EE" w:rsidRDefault="001052EE" w:rsidP="00FB1501">
      <w:pPr>
        <w:ind w:left="-567"/>
        <w:rPr>
          <w:b/>
          <w:sz w:val="28"/>
          <w:szCs w:val="28"/>
        </w:rPr>
      </w:pPr>
    </w:p>
    <w:p w:rsidR="00DA2E4F" w:rsidRDefault="00DA2E4F" w:rsidP="00DA2E4F">
      <w:pPr>
        <w:pStyle w:val="10"/>
        <w:keepNext/>
        <w:keepLines/>
        <w:shd w:val="clear" w:color="auto" w:fill="auto"/>
        <w:spacing w:after="0" w:line="240" w:lineRule="auto"/>
        <w:ind w:left="3100" w:hanging="3090"/>
        <w:jc w:val="center"/>
        <w:rPr>
          <w:sz w:val="28"/>
          <w:szCs w:val="28"/>
        </w:rPr>
      </w:pPr>
      <w:bookmarkStart w:id="0" w:name="bookmark0"/>
    </w:p>
    <w:p w:rsidR="00DA2E4F" w:rsidRDefault="00DA2E4F" w:rsidP="00077D76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DA2E4F" w:rsidRPr="00DA2E4F" w:rsidRDefault="00DB20EF" w:rsidP="00DA2E4F">
      <w:pPr>
        <w:pStyle w:val="10"/>
        <w:keepNext/>
        <w:keepLines/>
        <w:shd w:val="clear" w:color="auto" w:fill="auto"/>
        <w:spacing w:after="0" w:line="240" w:lineRule="auto"/>
        <w:ind w:left="3100" w:hanging="309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Льготы для многодетных семей.</w:t>
      </w:r>
    </w:p>
    <w:p w:rsidR="00DA2E4F" w:rsidRDefault="00DA2E4F" w:rsidP="00DA2E4F">
      <w:pPr>
        <w:pStyle w:val="10"/>
        <w:keepNext/>
        <w:keepLines/>
        <w:shd w:val="clear" w:color="auto" w:fill="auto"/>
        <w:spacing w:after="0" w:line="240" w:lineRule="auto"/>
        <w:ind w:left="3100" w:hanging="3090"/>
        <w:jc w:val="center"/>
        <w:rPr>
          <w:rFonts w:ascii="Monotype Corsiva" w:hAnsi="Monotype Corsiva"/>
          <w:sz w:val="40"/>
          <w:szCs w:val="40"/>
        </w:rPr>
      </w:pPr>
      <w:r w:rsidRPr="00DA2E4F">
        <w:rPr>
          <w:rFonts w:ascii="Monotype Corsiva" w:hAnsi="Monotype Corsiva"/>
          <w:sz w:val="40"/>
          <w:szCs w:val="40"/>
        </w:rPr>
        <w:t>Уважаемые жители Муринского сельсовета!</w:t>
      </w:r>
      <w:bookmarkEnd w:id="0"/>
    </w:p>
    <w:p w:rsidR="00DB20EF" w:rsidRDefault="00DB20EF" w:rsidP="00DB20EF">
      <w:pPr>
        <w:shd w:val="clear" w:color="auto" w:fill="FFFFFF"/>
        <w:jc w:val="center"/>
        <w:rPr>
          <w:b/>
          <w:i/>
          <w:color w:val="1A1A1A"/>
        </w:rPr>
      </w:pPr>
    </w:p>
    <w:p w:rsidR="00DB20EF" w:rsidRPr="00DB20EF" w:rsidRDefault="00DB20EF" w:rsidP="00DB20EF">
      <w:pPr>
        <w:shd w:val="clear" w:color="auto" w:fill="FFFFFF"/>
        <w:jc w:val="center"/>
        <w:rPr>
          <w:b/>
          <w:i/>
          <w:color w:val="1A1A1A"/>
        </w:rPr>
      </w:pPr>
      <w:r w:rsidRPr="00DB20EF">
        <w:rPr>
          <w:b/>
          <w:i/>
          <w:color w:val="1A1A1A"/>
        </w:rPr>
        <w:t>Налоговые льготы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Главная налоговая льгота для многодетных семей называется стандартный налоговый вычет.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Если вы работаете официально, то с вашей зарплаты государство забирает 13% подоходного налога. Родители (опекуны) в многодетной семье имеют право оставить себе эти 13% в полном объеме или частично.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За первых двух детей в многодетной семье полагается по 1400 рублей, а за третьего и</w:t>
      </w:r>
    </w:p>
    <w:p w:rsid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 xml:space="preserve">последующих по 3000 рублей. За детей-инвалидов положена компенсация 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от 6000 до 12 000 рублей.</w:t>
      </w:r>
    </w:p>
    <w:p w:rsidR="00DB20EF" w:rsidRPr="00DB20EF" w:rsidRDefault="00DB20EF" w:rsidP="00DB20EF">
      <w:pPr>
        <w:shd w:val="clear" w:color="auto" w:fill="FFFFFF"/>
        <w:jc w:val="center"/>
        <w:rPr>
          <w:b/>
          <w:i/>
          <w:color w:val="1A1A1A"/>
        </w:rPr>
      </w:pPr>
      <w:r w:rsidRPr="00DB20EF">
        <w:rPr>
          <w:b/>
          <w:i/>
          <w:color w:val="1A1A1A"/>
        </w:rPr>
        <w:t>Транспортные льготы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 xml:space="preserve">Главной льготой в этой категории для многодетных семей является возможность не платить транспортный налог. Или платить в минимальном размере в 1 рубль, важным является показатель числа лошадиных сил </w:t>
      </w:r>
      <w:proofErr w:type="gramStart"/>
      <w:r w:rsidRPr="00DB20EF">
        <w:rPr>
          <w:color w:val="1A1A1A"/>
        </w:rPr>
        <w:t xml:space="preserve">( </w:t>
      </w:r>
      <w:proofErr w:type="gramEnd"/>
      <w:r w:rsidRPr="00DB20EF">
        <w:rPr>
          <w:color w:val="1A1A1A"/>
        </w:rPr>
        <w:t xml:space="preserve">лимит 150, 200 рублей). Также на федеральном уровне школьникам из многодетных семей гарантируют </w:t>
      </w:r>
      <w:proofErr w:type="gramStart"/>
      <w:r w:rsidRPr="00DB20EF">
        <w:rPr>
          <w:color w:val="1A1A1A"/>
        </w:rPr>
        <w:t>бесплатный</w:t>
      </w:r>
      <w:proofErr w:type="gramEnd"/>
    </w:p>
    <w:p w:rsid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 xml:space="preserve">проезд на городском и пригородном транспорте. 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Но для этого нужно получить проездной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proofErr w:type="gramStart"/>
      <w:r w:rsidRPr="00DB20EF">
        <w:rPr>
          <w:color w:val="1A1A1A"/>
        </w:rPr>
        <w:lastRenderedPageBreak/>
        <w:t xml:space="preserve">или </w:t>
      </w:r>
      <w:proofErr w:type="spellStart"/>
      <w:r w:rsidRPr="00DB20EF">
        <w:rPr>
          <w:color w:val="1A1A1A"/>
        </w:rPr>
        <w:t>соцкарту</w:t>
      </w:r>
      <w:proofErr w:type="spellEnd"/>
      <w:r w:rsidRPr="00DB20EF">
        <w:rPr>
          <w:color w:val="1A1A1A"/>
        </w:rPr>
        <w:t xml:space="preserve"> — смотря какой вид оплаты действует в регионе (бесплатный проезд может не</w:t>
      </w:r>
      <w:proofErr w:type="gramEnd"/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действовать на маршрутах, которые обслуживают частные перевозчики).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proofErr w:type="gramStart"/>
      <w:r w:rsidRPr="00DB20EF">
        <w:rPr>
          <w:color w:val="1A1A1A"/>
        </w:rPr>
        <w:t>Для многодетных есть также льготы на авиабилеты — скидка 50%. Но не во всех</w:t>
      </w:r>
      <w:proofErr w:type="gramEnd"/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proofErr w:type="gramStart"/>
      <w:r w:rsidRPr="00DB20EF">
        <w:rPr>
          <w:color w:val="1A1A1A"/>
        </w:rPr>
        <w:t>авиакомпаниях</w:t>
      </w:r>
      <w:proofErr w:type="gramEnd"/>
      <w:r w:rsidRPr="00DB20EF">
        <w:rPr>
          <w:color w:val="1A1A1A"/>
        </w:rPr>
        <w:t>, не на все направления, да и к тому же количество мест ограничено.</w:t>
      </w:r>
    </w:p>
    <w:p w:rsidR="00DB20EF" w:rsidRPr="00DB20EF" w:rsidRDefault="00DB20EF" w:rsidP="00DB20EF">
      <w:pPr>
        <w:shd w:val="clear" w:color="auto" w:fill="FFFFFF"/>
        <w:jc w:val="center"/>
        <w:rPr>
          <w:b/>
          <w:color w:val="1A1A1A"/>
        </w:rPr>
      </w:pPr>
      <w:r w:rsidRPr="00DB20EF">
        <w:rPr>
          <w:b/>
          <w:color w:val="1A1A1A"/>
        </w:rPr>
        <w:t>Коммунальные льготы</w:t>
      </w:r>
    </w:p>
    <w:p w:rsid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 xml:space="preserve">Федеральный закон гарантирует, что многодетные семьи получают 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оплату коммунальных</w:t>
      </w:r>
      <w:r>
        <w:rPr>
          <w:color w:val="1A1A1A"/>
        </w:rPr>
        <w:t xml:space="preserve"> </w:t>
      </w:r>
      <w:bookmarkStart w:id="1" w:name="_GoBack"/>
      <w:bookmarkEnd w:id="1"/>
      <w:r w:rsidRPr="00DB20EF">
        <w:rPr>
          <w:color w:val="1A1A1A"/>
        </w:rPr>
        <w:t>услуг в размере 30%.</w:t>
      </w:r>
    </w:p>
    <w:p w:rsidR="00DB20EF" w:rsidRPr="00DB20EF" w:rsidRDefault="00DB20EF" w:rsidP="00DB20EF">
      <w:pPr>
        <w:shd w:val="clear" w:color="auto" w:fill="FFFFFF"/>
        <w:jc w:val="center"/>
        <w:rPr>
          <w:b/>
          <w:color w:val="1A1A1A"/>
        </w:rPr>
      </w:pPr>
      <w:r w:rsidRPr="00DB20EF">
        <w:rPr>
          <w:b/>
          <w:color w:val="1A1A1A"/>
        </w:rPr>
        <w:t>Земельные льготы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Среди льгот, которые положены многодетным в 2023 году, есть и земельные. Если семья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 xml:space="preserve">владеет земельным участком, то на него начисляют налог. Его сумму </w:t>
      </w:r>
      <w:proofErr w:type="gramStart"/>
      <w:r w:rsidRPr="00DB20EF">
        <w:rPr>
          <w:color w:val="1A1A1A"/>
        </w:rPr>
        <w:t>многодетным</w:t>
      </w:r>
      <w:proofErr w:type="gramEnd"/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уменьшают на кадастровую стоимость 600 м², что равно 6 соткам. Если владеете двумя и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более участками, можно выбрать, с какого получать скидку.</w:t>
      </w:r>
    </w:p>
    <w:p w:rsidR="00DB20EF" w:rsidRPr="00DB20EF" w:rsidRDefault="00DB20EF" w:rsidP="00DB20EF">
      <w:pPr>
        <w:shd w:val="clear" w:color="auto" w:fill="FFFFFF"/>
        <w:jc w:val="center"/>
        <w:rPr>
          <w:b/>
          <w:color w:val="1A1A1A"/>
        </w:rPr>
      </w:pPr>
      <w:r w:rsidRPr="00DB20EF">
        <w:rPr>
          <w:b/>
          <w:color w:val="1A1A1A"/>
        </w:rPr>
        <w:t>Региональные льготы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Региональные льготы зависят от конкретного субъекта РФ. Так как с их помощью можно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получать компенсацию школьного питания, школьной формы, оплату билетов в театры,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 xml:space="preserve">музеи, бесплатные занятия в секциях и т.д. Но самое главное, существуют </w:t>
      </w:r>
      <w:proofErr w:type="gramStart"/>
      <w:r w:rsidRPr="00DB20EF">
        <w:rPr>
          <w:color w:val="1A1A1A"/>
        </w:rPr>
        <w:t>региональные</w:t>
      </w:r>
      <w:proofErr w:type="gramEnd"/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 xml:space="preserve">выплаты ежемесячных пособий </w:t>
      </w:r>
      <w:proofErr w:type="gramStart"/>
      <w:r w:rsidRPr="00DB20EF">
        <w:rPr>
          <w:color w:val="1A1A1A"/>
        </w:rPr>
        <w:t>многодетным</w:t>
      </w:r>
      <w:proofErr w:type="gramEnd"/>
      <w:r w:rsidRPr="00DB20EF">
        <w:rPr>
          <w:color w:val="1A1A1A"/>
        </w:rPr>
        <w:t>.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Чтобы узнать полный перечень льгот нужно обратиться в соцзащиту по месту жительства</w:t>
      </w:r>
    </w:p>
    <w:p w:rsidR="00DB20EF" w:rsidRPr="00DB20EF" w:rsidRDefault="00DB20EF" w:rsidP="00DB20EF">
      <w:pPr>
        <w:shd w:val="clear" w:color="auto" w:fill="FFFFFF"/>
        <w:jc w:val="center"/>
        <w:rPr>
          <w:color w:val="1A1A1A"/>
        </w:rPr>
      </w:pPr>
      <w:r w:rsidRPr="00DB20EF">
        <w:rPr>
          <w:color w:val="1A1A1A"/>
        </w:rPr>
        <w:t>лично или по телефону территориальное отделение КГКУ УСЗН, 2-32-57,</w:t>
      </w:r>
    </w:p>
    <w:p w:rsidR="00DA2E4F" w:rsidRPr="00DB20EF" w:rsidRDefault="00DB20EF" w:rsidP="00DB20EF">
      <w:pPr>
        <w:shd w:val="clear" w:color="auto" w:fill="FFFFFF"/>
        <w:jc w:val="center"/>
      </w:pPr>
      <w:proofErr w:type="spellStart"/>
      <w:r w:rsidRPr="00DB20EF">
        <w:rPr>
          <w:color w:val="1A1A1A"/>
        </w:rPr>
        <w:t>пгт</w:t>
      </w:r>
      <w:proofErr w:type="spellEnd"/>
      <w:r w:rsidRPr="00DB20EF">
        <w:rPr>
          <w:color w:val="1A1A1A"/>
        </w:rPr>
        <w:t xml:space="preserve"> Курагино</w:t>
      </w:r>
      <w:r w:rsidRPr="00DB20EF">
        <w:rPr>
          <w:color w:val="1A1A1A"/>
        </w:rPr>
        <w:t xml:space="preserve">, </w:t>
      </w:r>
      <w:proofErr w:type="gramStart"/>
      <w:r w:rsidRPr="00DB20EF">
        <w:rPr>
          <w:color w:val="1A1A1A"/>
        </w:rPr>
        <w:t>Партизанская</w:t>
      </w:r>
      <w:proofErr w:type="gramEnd"/>
      <w:r w:rsidRPr="00DB20EF">
        <w:rPr>
          <w:color w:val="1A1A1A"/>
        </w:rPr>
        <w:t xml:space="preserve"> ул.,167.</w:t>
      </w:r>
    </w:p>
    <w:p w:rsidR="00077D76" w:rsidRDefault="00077D76" w:rsidP="001052EE">
      <w:pPr>
        <w:jc w:val="both"/>
        <w:rPr>
          <w:sz w:val="20"/>
          <w:szCs w:val="20"/>
        </w:rPr>
      </w:pPr>
    </w:p>
    <w:p w:rsidR="00077D76" w:rsidRDefault="00077D76" w:rsidP="001052EE">
      <w:pPr>
        <w:jc w:val="both"/>
        <w:rPr>
          <w:sz w:val="20"/>
          <w:szCs w:val="20"/>
        </w:rPr>
      </w:pPr>
    </w:p>
    <w:p w:rsidR="00077D76" w:rsidRDefault="00077D76" w:rsidP="001052EE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5"/>
        <w:tblW w:w="1036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077D76" w:rsidRPr="00361CB2" w:rsidTr="00077D76">
        <w:trPr>
          <w:trHeight w:val="100"/>
        </w:trPr>
        <w:tc>
          <w:tcPr>
            <w:tcW w:w="10365" w:type="dxa"/>
          </w:tcPr>
          <w:p w:rsidR="00077D76" w:rsidRPr="00361CB2" w:rsidRDefault="00077D76" w:rsidP="00077D76">
            <w:pPr>
              <w:tabs>
                <w:tab w:val="left" w:pos="285"/>
                <w:tab w:val="center" w:pos="5102"/>
              </w:tabs>
              <w:ind w:left="502"/>
            </w:pPr>
          </w:p>
        </w:tc>
      </w:tr>
    </w:tbl>
    <w:p w:rsidR="00DA2E4F" w:rsidRPr="00B96CB4" w:rsidRDefault="00DA2E4F" w:rsidP="001052EE">
      <w:pPr>
        <w:jc w:val="both"/>
        <w:rPr>
          <w:sz w:val="20"/>
          <w:szCs w:val="20"/>
        </w:rPr>
      </w:pPr>
    </w:p>
    <w:p w:rsidR="00DA2E4F" w:rsidRDefault="001052EE" w:rsidP="00DA2E4F">
      <w:pPr>
        <w:tabs>
          <w:tab w:val="left" w:pos="285"/>
          <w:tab w:val="center" w:pos="5102"/>
        </w:tabs>
        <w:jc w:val="center"/>
      </w:pPr>
      <w:r w:rsidRPr="00361CB2">
        <w:t xml:space="preserve">Учредитель: Муринский сельский Совет депутатов, </w:t>
      </w:r>
    </w:p>
    <w:p w:rsidR="001052EE" w:rsidRDefault="001052EE" w:rsidP="00DA2E4F">
      <w:pPr>
        <w:tabs>
          <w:tab w:val="left" w:pos="285"/>
          <w:tab w:val="center" w:pos="5102"/>
        </w:tabs>
        <w:jc w:val="center"/>
      </w:pPr>
      <w:r w:rsidRPr="00361CB2">
        <w:t>администрация Муринского сельсовета.</w:t>
      </w:r>
    </w:p>
    <w:p w:rsidR="001052EE" w:rsidRDefault="001052EE" w:rsidP="001052EE">
      <w:pPr>
        <w:tabs>
          <w:tab w:val="left" w:pos="285"/>
          <w:tab w:val="center" w:pos="5102"/>
        </w:tabs>
        <w:jc w:val="center"/>
      </w:pPr>
    </w:p>
    <w:p w:rsidR="001052EE" w:rsidRPr="00361CB2" w:rsidRDefault="00DB20EF" w:rsidP="001052EE">
      <w:pPr>
        <w:tabs>
          <w:tab w:val="left" w:pos="285"/>
          <w:tab w:val="center" w:pos="5102"/>
        </w:tabs>
        <w:jc w:val="center"/>
      </w:pPr>
      <w:r>
        <w:t>Тринадцатое сентября</w:t>
      </w:r>
      <w:r w:rsidR="00373068">
        <w:t xml:space="preserve"> две тысячи двадцать </w:t>
      </w:r>
      <w:r>
        <w:t>третьего</w:t>
      </w:r>
      <w:r w:rsidR="001052EE">
        <w:t xml:space="preserve"> года.</w:t>
      </w:r>
    </w:p>
    <w:p w:rsidR="001052EE" w:rsidRPr="00361CB2" w:rsidRDefault="001052EE" w:rsidP="001052EE">
      <w:pPr>
        <w:jc w:val="center"/>
      </w:pPr>
      <w:r w:rsidRPr="00361CB2">
        <w:t>Адрес: 662927, Красноярский край, Курагинский район, с. Мурино, ул. Ленина, 33А.</w:t>
      </w:r>
    </w:p>
    <w:p w:rsidR="007F0F36" w:rsidRPr="00DA2E4F" w:rsidRDefault="001052EE" w:rsidP="00DA2E4F">
      <w:pPr>
        <w:jc w:val="center"/>
      </w:pPr>
      <w:r w:rsidRPr="00361CB2">
        <w:t>Газета выходит ежемесячно. Распространяется бесплатно</w:t>
      </w:r>
      <w:r w:rsidR="00DA2E4F">
        <w:t>.</w:t>
      </w:r>
    </w:p>
    <w:sectPr w:rsidR="007F0F36" w:rsidRPr="00DA2E4F" w:rsidSect="00077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03C5"/>
    <w:multiLevelType w:val="hybridMultilevel"/>
    <w:tmpl w:val="899E1382"/>
    <w:lvl w:ilvl="0" w:tplc="72A6AE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B1"/>
    <w:rsid w:val="00077D76"/>
    <w:rsid w:val="001052EE"/>
    <w:rsid w:val="001F53B1"/>
    <w:rsid w:val="00373068"/>
    <w:rsid w:val="003C1DD5"/>
    <w:rsid w:val="007F0F36"/>
    <w:rsid w:val="009370B3"/>
    <w:rsid w:val="00A71852"/>
    <w:rsid w:val="00BA2455"/>
    <w:rsid w:val="00DA2E4F"/>
    <w:rsid w:val="00DB20EF"/>
    <w:rsid w:val="00E61EC1"/>
    <w:rsid w:val="00F64315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1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E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">
    <w:name w:val="WW-Основной текст + Полужирный"/>
    <w:rsid w:val="00DA2E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2pt">
    <w:name w:val="Основной текст + 12 pt;Полужирный"/>
    <w:rsid w:val="00DA2E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1">
    <w:name w:val="Основной текст1"/>
    <w:basedOn w:val="a"/>
    <w:rsid w:val="00DA2E4F"/>
    <w:pPr>
      <w:widowControl w:val="0"/>
      <w:shd w:val="clear" w:color="auto" w:fill="FFFFFF"/>
      <w:suppressAutoHyphens/>
      <w:spacing w:after="240" w:line="317" w:lineRule="exact"/>
      <w:ind w:hanging="320"/>
      <w:jc w:val="both"/>
    </w:pPr>
    <w:rPr>
      <w:kern w:val="1"/>
      <w:sz w:val="27"/>
      <w:szCs w:val="27"/>
      <w:lang w:eastAsia="hi-IN" w:bidi="hi-IN"/>
    </w:rPr>
  </w:style>
  <w:style w:type="paragraph" w:customStyle="1" w:styleId="10">
    <w:name w:val="Заголовок №1"/>
    <w:basedOn w:val="a"/>
    <w:rsid w:val="00DA2E4F"/>
    <w:pPr>
      <w:widowControl w:val="0"/>
      <w:shd w:val="clear" w:color="auto" w:fill="FFFFFF"/>
      <w:suppressAutoHyphens/>
      <w:spacing w:after="600" w:line="0" w:lineRule="atLeast"/>
    </w:pPr>
    <w:rPr>
      <w:b/>
      <w:bCs/>
      <w:kern w:val="1"/>
      <w:sz w:val="27"/>
      <w:szCs w:val="27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1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E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">
    <w:name w:val="WW-Основной текст + Полужирный"/>
    <w:rsid w:val="00DA2E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2pt">
    <w:name w:val="Основной текст + 12 pt;Полужирный"/>
    <w:rsid w:val="00DA2E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1">
    <w:name w:val="Основной текст1"/>
    <w:basedOn w:val="a"/>
    <w:rsid w:val="00DA2E4F"/>
    <w:pPr>
      <w:widowControl w:val="0"/>
      <w:shd w:val="clear" w:color="auto" w:fill="FFFFFF"/>
      <w:suppressAutoHyphens/>
      <w:spacing w:after="240" w:line="317" w:lineRule="exact"/>
      <w:ind w:hanging="320"/>
      <w:jc w:val="both"/>
    </w:pPr>
    <w:rPr>
      <w:kern w:val="1"/>
      <w:sz w:val="27"/>
      <w:szCs w:val="27"/>
      <w:lang w:eastAsia="hi-IN" w:bidi="hi-IN"/>
    </w:rPr>
  </w:style>
  <w:style w:type="paragraph" w:customStyle="1" w:styleId="10">
    <w:name w:val="Заголовок №1"/>
    <w:basedOn w:val="a"/>
    <w:rsid w:val="00DA2E4F"/>
    <w:pPr>
      <w:widowControl w:val="0"/>
      <w:shd w:val="clear" w:color="auto" w:fill="FFFFFF"/>
      <w:suppressAutoHyphens/>
      <w:spacing w:after="600" w:line="0" w:lineRule="atLeast"/>
    </w:pPr>
    <w:rPr>
      <w:b/>
      <w:bCs/>
      <w:kern w:val="1"/>
      <w:sz w:val="27"/>
      <w:szCs w:val="2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2023-09-20T06:21:00Z</cp:lastPrinted>
  <dcterms:created xsi:type="dcterms:W3CDTF">2022-12-21T07:25:00Z</dcterms:created>
  <dcterms:modified xsi:type="dcterms:W3CDTF">2023-09-20T06:21:00Z</dcterms:modified>
</cp:coreProperties>
</file>