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9F" w:rsidRPr="00E94C2E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E94C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F3F633" wp14:editId="1138AB97">
            <wp:extent cx="561975" cy="600075"/>
            <wp:effectExtent l="0" t="0" r="9525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МУРИНСКИЙ СЕЛЬСКИЙ СОВЕТ ДЕПУТАТОВ</w:t>
      </w:r>
    </w:p>
    <w:p w:rsidR="00D6359F" w:rsidRPr="00E94C2E" w:rsidRDefault="00D6359F" w:rsidP="00D635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КУРАГИНСКОГО РАЙОНА</w:t>
      </w:r>
    </w:p>
    <w:p w:rsidR="00D6359F" w:rsidRPr="00E94C2E" w:rsidRDefault="00D6359F" w:rsidP="00D635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D6359F" w:rsidRPr="00E94C2E" w:rsidRDefault="00D6359F" w:rsidP="00E94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E94C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94C2E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D6359F" w:rsidRPr="00E94C2E" w:rsidRDefault="00D6359F" w:rsidP="00D6359F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E94C2E" w:rsidP="00D6359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6359F" w:rsidRPr="00E94C2E">
        <w:rPr>
          <w:rFonts w:ascii="Times New Roman" w:hAnsi="Times New Roman" w:cs="Times New Roman"/>
          <w:sz w:val="28"/>
          <w:szCs w:val="28"/>
        </w:rPr>
        <w:t xml:space="preserve">.04.2023 года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616F" w:rsidRPr="00E94C2E">
        <w:rPr>
          <w:rFonts w:ascii="Times New Roman" w:hAnsi="Times New Roman" w:cs="Times New Roman"/>
          <w:sz w:val="28"/>
          <w:szCs w:val="28"/>
        </w:rPr>
        <w:t xml:space="preserve">   </w:t>
      </w:r>
      <w:r w:rsidR="00D6359F" w:rsidRPr="00E94C2E">
        <w:rPr>
          <w:rFonts w:ascii="Times New Roman" w:hAnsi="Times New Roman" w:cs="Times New Roman"/>
          <w:sz w:val="28"/>
          <w:szCs w:val="28"/>
        </w:rPr>
        <w:t xml:space="preserve"> с. Мурино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№ 26-138</w:t>
      </w:r>
      <w:r w:rsidR="00D6359F" w:rsidRPr="00E94C2E">
        <w:rPr>
          <w:rFonts w:ascii="Times New Roman" w:hAnsi="Times New Roman" w:cs="Times New Roman"/>
          <w:sz w:val="28"/>
          <w:szCs w:val="28"/>
        </w:rPr>
        <w:t>-р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порядке вырубки (сноса)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зеленых насаждений на земельных участках, находящихся в собственности 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руководствуясь ст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8" w:tgtFrame="_blank" w:history="1">
        <w:r w:rsidRPr="00E94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ч. 1 ст. 7 Федерального закона от 06.10.2003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</w:t>
      </w:r>
      <w:hyperlink r:id="rId9" w:tgtFrame="_blank" w:history="1">
        <w:r w:rsidRPr="00E94C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94C2E">
        <w:rPr>
          <w:rFonts w:ascii="Times New Roman" w:hAnsi="Times New Roman" w:cs="Times New Roman"/>
          <w:sz w:val="28"/>
          <w:szCs w:val="28"/>
        </w:rPr>
        <w:t xml:space="preserve"> Муринского сельсовета, Муринский сельский 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депутатов, РЕШИЛ: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порядке вырубки (сноса) зеленых насаждений на земельных участках, находящихся в собственности муниципального образования Муринский сельсовет.</w:t>
      </w:r>
    </w:p>
    <w:p w:rsidR="00D6359F" w:rsidRPr="00E94C2E" w:rsidRDefault="00F1616F" w:rsidP="00D6359F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</w:t>
      </w:r>
      <w:r w:rsidR="00D6359F"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председателя Муринского сельского Совета депутатов</w:t>
      </w:r>
      <w:r w:rsidR="00D6359F" w:rsidRPr="00E94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D6359F" w:rsidRPr="00E94C2E" w:rsidRDefault="00D6359F" w:rsidP="00D635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C2E">
        <w:rPr>
          <w:rFonts w:ascii="Times New Roman" w:hAnsi="Times New Roman" w:cs="Times New Roman"/>
          <w:sz w:val="28"/>
          <w:szCs w:val="28"/>
        </w:rPr>
        <w:t>3. Решение вступает в силу со следующего дня после его официального опубликования в газете «Муринский вестник».</w:t>
      </w:r>
    </w:p>
    <w:p w:rsidR="00D6359F" w:rsidRPr="00E94C2E" w:rsidRDefault="00D6359F" w:rsidP="00D6359F">
      <w:pPr>
        <w:pStyle w:val="a4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Совета депутатов                 Глава Муринского сельсовета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С.Г. Ровных                        ____________ Е.В. Вазисова                                       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Приложение№ 1</w:t>
      </w:r>
    </w:p>
    <w:p w:rsidR="00D6359F" w:rsidRPr="00E94C2E" w:rsidRDefault="00D6359F" w:rsidP="00E94C2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  <w:r w:rsid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Муринского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депутатов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 w:rsid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087D91"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.2023 № </w:t>
      </w:r>
      <w:r w:rsid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26-138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вырубки (сноса) зеленых насаждений на земельных участках, находящихся в собственности </w:t>
      </w: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вырубки (сноса) зеленых насаждений на земельных участках, находящихся в собственности муниципального образования Муринский сельсовет (далее – земельные участки), разработано в соответствии с Федеральным законом от 06.10.2003 №131-ФЗ «Об общих принципах организации местного самоуправления в Российской Федерации»,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  <w:proofErr w:type="gramEnd"/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а так же 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размера компенсационной стоимости за вырубку (снос) зеленых насаждений без разрешительных документов (ущерб)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исключением территорий домовладений;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повреждение зеленых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разрешению – стоимостная оценка конкретных зеленых насаждений, устанавливаемая для учета их ценности при вырубке (сносе);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вырубке (сносе) зеленых насаждений без соответствующего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разрешения, с применением соответствующих коэффициентов;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дифференциация минимальных ставок с учетом лесистости районов;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– юридическое лицо, индивидуальный предприниматель, физическое лицо, обратившееся в администрацию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Муринский сельсовет.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Вырубка (снос), связанная с осуществлением градостроительной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Зеленые насаждения, произрастающие на территории земельных участков</w:t>
      </w:r>
      <w:r w:rsidRPr="00E94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составляют зеленый фонд</w:t>
      </w:r>
      <w:r w:rsidRPr="00E94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 защитные, оздоровительные, эстетические функции и подлежат охране.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 муниципального образования Муринский сельсовет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установлено настоящим Положением (Приложение № 1).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Вырубка (снос) зеленых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размере компенсационной стоимости, определяемой в соответствии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методикой, установленной настоящим Положением.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ПОРЯДОК ВЫРУБКИ (СНОСА) ЗЕЛЕНЫХ НАСАЖДЕНИЙ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Вырубка (снос) зеленых насаждений на земельных участках допускается только при наличии разрешения на вырубку (снос), выдаваемого администрацией муниципального образования Муринский сельсовет (Приложение № 1), за исключением случаев, предусмотренных в п. 3.2 Положения.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последствий стихийных бедствий при наличии решения комиссии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чрезвычайным ситуациям.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 Реализации проектов культур технических мероприятий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 По заключению органов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разработки месторождений полезных ископаемых;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Основанием для производства вырубки (сноса) зеленых насаждений является разрешение, утвержденное главой муниципального образования Муринский сельсовет. 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взыскивается.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письменной форме с указанием причины вырубки (сноса)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3.7. 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муниципального образования Муринский сельсовет.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Специалисты, составляющие акт обследования зеленых насаждений на земельных участках, находящихся в ведении 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за его обоснованность и достоверность, предусмотренную действующим законодательством.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юридических лиц, заявитель обязан получить письменное согласие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отзыв заинтересованных лиц.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зеленых насаждений, за исключением случаев предусмотренных пунктом 3.14 Положения.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 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методикой и ставками, установленными настоящим Положением.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Средства от указанного платежа направляются в бюджет муниципального образования Муринский сельсовет в размере 100%.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 Вырубка (снос) зеленых насаждений при наличии разрешения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рубку может осуществляться без внесения компенсационной стоимости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3.14.1. При вырубке (сносе) зеленых насаждений в случае предупреждения или ликвидации аварийных и чрезвычайных ситуаций;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3.14.3. При вырубке (сносе) сухостоя, аварийных деревьев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кустарников;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3.14.4. При вырубке (сносе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еленых насаждений, произрастающих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охранных зонах инженерных сетей и коммуникаций;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 Вырубка (снос) зеленых насаждений производится силами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за счет заявителя.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Вырубкой (сносом) зеленых насаждений признаются в том числе: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3.16.1. Вырубка (снос) зеленых насаждений без разрешения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 нарушением условий разрешения;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3.16.2. Уничтожение или повреждение деревьев и кустарников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поджога;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3.16.3. </w:t>
      </w:r>
      <w:proofErr w:type="spellStart"/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3.16.5. Прочие повреждения растущих деревьев и кустарников.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>3.18. 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методикой и ставками, установленными настоящим Положением.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3.20. Вырубка (снос) зеленых насаждений без разрешительных документов подлежит административной или уголовной ответственности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разрешительных документов (ущерба).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Объем вырубленных (снесенных) зеленых насаждений определяется путем сплошного перечета по породам.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месте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спила, которое принимается за диаметр ствола на высоте 1,3 метра.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таблицах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Размер компенсационной стоимости и ущерба, подлежащего возмещению, определяется с точностью до 1 рубля.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 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осуществляемыми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ноябре – январе (зимний коэффициент).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При вырубке (сносе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)з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исчислять по ставкам за единицу объёма лесных ресурсов.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расчете компенсационной стоимости использовать формулу: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КС (компенсационная стоимость) =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(при условиях, указанных в пункте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Положения).</w:t>
      </w:r>
      <w:proofErr w:type="gramEnd"/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D6359F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муниципального образования Муринский сельсовет</w:t>
      </w: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P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проведение вырубки (сноса</w:t>
      </w:r>
      <w:proofErr w:type="gramStart"/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)з</w:t>
      </w:r>
      <w:proofErr w:type="gramEnd"/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еленых насаждений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(юридический адрес, ИНН, ОГРН, телефон)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руководителя организации)</w:t>
      </w:r>
    </w:p>
    <w:p w:rsidR="00D6359F" w:rsidRPr="00E94C2E" w:rsidRDefault="00D6359F" w:rsidP="00D6359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(реквизиты правоустанавливающих документов)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Правил санитарной безопасности в лесах»;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Осуществлять учет древесины, заготовленной на основании настоящего разрешения;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Осуществлять вырубку (снос) зеленых насаждений в соответствии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их видами и объемом, согласно разрешению;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порядком и сроками выполнения работ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Pr="00E94C2E" w:rsidRDefault="00E94C2E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Главе муниципального образования 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Муринский сельсовет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 (Ф.И.О.), № телефона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ВЫРУБКУ (СНОС) ЗЕЛЕНЫХ НАСАЖДЕНИЙ НА ТЕРРИТОРИИ </w:t>
      </w: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разрешить вырубку (снос) зеленых насаждений локализованных на земельном участке, находящемся 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наименование организации или Ф.И.О. и вид права на земельный участок)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расположенном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землях 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(указать наименование поселения)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освоением земельного участка обязуюсь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оплатить компенсационную стоимость вырубки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(сноса).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 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(Подпись)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Схема размещения земельного участка на кадастровом плане территории.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Иные документы в соответствии с п. 3.5 и 3.6 Положения.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3</w:t>
      </w:r>
    </w:p>
    <w:p w:rsidR="00D6359F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муниципального образования Муринский сельсовет</w:t>
      </w:r>
    </w:p>
    <w:p w:rsidR="00E94C2E" w:rsidRP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ОБСЛЕДОВАНИЯ ЗЕЛЕНЫХ НАСАЖДЕНИЙНА ЗЕМЕЛЬНЫХ УЧАСТКАХ, НАХОДЯЩИХСЯ В ВЕДЕНИИ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 - председатель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комиссии–заместитель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района;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 - секретарь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комиссии–специалист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управлению имуществом;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котором расположен земельный участо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к(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согласованию);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зеленых насаждений с целью проведения вырубки (сноса) на территории, предназначенной </w:t>
      </w:r>
      <w:proofErr w:type="gram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_______________________________________________________________, расположенной по адресу:___________________________________________.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 подлежат зеленые насаждения на площади __________кв. м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1965"/>
        <w:gridCol w:w="1245"/>
        <w:gridCol w:w="1711"/>
        <w:gridCol w:w="2371"/>
        <w:gridCol w:w="2184"/>
      </w:tblGrid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C2E" w:rsidRDefault="00E94C2E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4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муниципального образования Муринский сельсовет</w:t>
      </w: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ОСВИДЕТЕЛЬСТВОВАНИЯ ВЫРУБЛЕННЫХ (СНЕСЕНЫХ) ЗЕЛЕНЫХ НАСАЖДЕНИЙ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должность)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организации, Ф.И.О.)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 освидетельствования)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вырубки (сноса)______________________________________________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1682"/>
        <w:gridCol w:w="2342"/>
        <w:gridCol w:w="2108"/>
        <w:gridCol w:w="1745"/>
      </w:tblGrid>
      <w:tr w:rsidR="00D6359F" w:rsidRPr="00E94C2E" w:rsidTr="00977579">
        <w:tc>
          <w:tcPr>
            <w:tcW w:w="1970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1971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Не вывезенная древесина</w:t>
            </w:r>
          </w:p>
        </w:tc>
      </w:tr>
      <w:tr w:rsidR="00D6359F" w:rsidRPr="00E94C2E" w:rsidTr="00977579">
        <w:tc>
          <w:tcPr>
            <w:tcW w:w="1970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участка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9F" w:rsidRPr="00E94C2E" w:rsidTr="00977579">
        <w:tc>
          <w:tcPr>
            <w:tcW w:w="1970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Объем древесины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4C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9F" w:rsidRPr="00E94C2E" w:rsidTr="00977579">
        <w:tc>
          <w:tcPr>
            <w:tcW w:w="1970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proofErr w:type="spellStart"/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.  м</w:t>
            </w:r>
            <w:r w:rsidRPr="00E94C2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  <w:vAlign w:val="center"/>
          </w:tcPr>
          <w:p w:rsidR="00D6359F" w:rsidRPr="00E94C2E" w:rsidRDefault="00D6359F" w:rsidP="009775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D6359F" w:rsidRPr="00E94C2E" w:rsidTr="00977579">
        <w:tc>
          <w:tcPr>
            <w:tcW w:w="675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4536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Виды нарушений</w:t>
            </w:r>
          </w:p>
        </w:tc>
        <w:tc>
          <w:tcPr>
            <w:tcW w:w="2127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013" w:type="dxa"/>
          </w:tcPr>
          <w:p w:rsidR="00D6359F" w:rsidRPr="00E94C2E" w:rsidRDefault="00D6359F" w:rsidP="009775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6359F" w:rsidRPr="00E94C2E" w:rsidTr="00977579">
        <w:tc>
          <w:tcPr>
            <w:tcW w:w="675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9F" w:rsidRPr="00E94C2E" w:rsidTr="00977579">
        <w:tc>
          <w:tcPr>
            <w:tcW w:w="675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9F" w:rsidRPr="00E94C2E" w:rsidTr="00977579">
        <w:tc>
          <w:tcPr>
            <w:tcW w:w="675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</w:tcPr>
          <w:p w:rsidR="00D6359F" w:rsidRPr="00E94C2E" w:rsidRDefault="00D6359F" w:rsidP="009775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112046262"/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5</w:t>
      </w:r>
    </w:p>
    <w:bookmarkEnd w:id="1"/>
    <w:p w:rsidR="00D6359F" w:rsidRPr="00E94C2E" w:rsidRDefault="00D6359F" w:rsidP="00D6359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 РАСЧЕТА КОМПЕНСАЦИОННОЙСТОИМОСТИ</w:t>
      </w: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ВЫРУБКЕ (СНОСЕ) ЗЕЛЕНЫХ НАСАЖДЕНИЙ</w:t>
      </w: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 ИСЧИСЛЕНИИ УЩЕРБА НА ТЕРРИТОРИИ</w:t>
      </w: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образования Муринский сельсовет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 </w:t>
      </w:r>
      <w:proofErr w:type="spellStart"/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E94C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D6359F" w:rsidRPr="00E94C2E" w:rsidRDefault="00D6359F" w:rsidP="00D635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206"/>
        <w:gridCol w:w="1560"/>
        <w:gridCol w:w="1185"/>
        <w:gridCol w:w="1155"/>
        <w:gridCol w:w="1047"/>
        <w:gridCol w:w="1428"/>
      </w:tblGrid>
      <w:tr w:rsidR="00D6359F" w:rsidRPr="00E94C2E" w:rsidTr="00977579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</w:t>
            </w:r>
          </w:p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</w:t>
            </w:r>
          </w:p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вывозки,</w:t>
            </w:r>
          </w:p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Ставка платы, рублей за 1 </w:t>
            </w:r>
            <w:proofErr w:type="gramStart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плотный</w:t>
            </w:r>
            <w:proofErr w:type="gramEnd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куб. м</w:t>
            </w:r>
          </w:p>
        </w:tc>
      </w:tr>
      <w:tr w:rsidR="00D6359F" w:rsidRPr="00E94C2E" w:rsidTr="00977579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дровяная древесина</w:t>
            </w:r>
          </w:p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 средняя мелкая</w:t>
            </w:r>
          </w:p>
        </w:tc>
      </w:tr>
      <w:tr w:rsidR="00D6359F" w:rsidRPr="00E94C2E" w:rsidTr="00977579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6359F" w:rsidRPr="00E94C2E" w:rsidRDefault="00D6359F" w:rsidP="0097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0,04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  <w:tr w:rsidR="00D6359F" w:rsidRPr="00E94C2E" w:rsidTr="00977579">
        <w:trPr>
          <w:trHeight w:val="20"/>
        </w:trPr>
        <w:tc>
          <w:tcPr>
            <w:tcW w:w="168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59F" w:rsidRPr="00E94C2E" w:rsidRDefault="00D6359F" w:rsidP="009775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hAnsi="Times New Roman" w:cs="Times New Roman"/>
                <w:sz w:val="28"/>
                <w:szCs w:val="28"/>
              </w:rPr>
              <w:t xml:space="preserve">0,36 </w:t>
            </w:r>
          </w:p>
        </w:tc>
      </w:tr>
    </w:tbl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Кустарники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922"/>
        <w:gridCol w:w="2713"/>
        <w:gridCol w:w="2668"/>
      </w:tblGrid>
      <w:tr w:rsidR="00D6359F" w:rsidRPr="00E94C2E" w:rsidTr="0097757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одного кустарника, рублей</w:t>
            </w:r>
          </w:p>
        </w:tc>
      </w:tr>
      <w:tr w:rsidR="00D6359F" w:rsidRPr="00E94C2E" w:rsidTr="0097757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359F" w:rsidRPr="00E94C2E" w:rsidRDefault="00D6359F" w:rsidP="00977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живых изгородях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1252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1782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1959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2313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2497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2843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3022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3199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3552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3729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4083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4259</w:t>
            </w:r>
          </w:p>
        </w:tc>
      </w:tr>
    </w:tbl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Газоны, цветники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1"/>
        <w:gridCol w:w="2049"/>
      </w:tblGrid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Стоимость, руб.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930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1097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</w:t>
            </w:r>
            <w:proofErr w:type="spellStart"/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4566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1161</w:t>
            </w:r>
          </w:p>
        </w:tc>
      </w:tr>
      <w:tr w:rsidR="00D6359F" w:rsidRPr="00E94C2E" w:rsidTr="0097757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359F" w:rsidRPr="00E94C2E" w:rsidRDefault="00D6359F" w:rsidP="0097757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Балахтинский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Идринский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Краснотуранский,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Каратузский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Курагинский, Минусинский,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Новоселовский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Ужурский</w:t>
      </w:r>
      <w:proofErr w:type="spellEnd"/>
      <w:r w:rsidRPr="00E94C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Шушенский районы края и г. Минусинск, ЗАТО п. Солнечный.</w:t>
      </w: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359F" w:rsidRPr="00E94C2E" w:rsidRDefault="00D6359F" w:rsidP="00D63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CF0" w:rsidRPr="00E94C2E" w:rsidRDefault="00514CF0">
      <w:pPr>
        <w:rPr>
          <w:rFonts w:ascii="Times New Roman" w:hAnsi="Times New Roman" w:cs="Times New Roman"/>
          <w:sz w:val="28"/>
          <w:szCs w:val="28"/>
        </w:rPr>
      </w:pPr>
    </w:p>
    <w:sectPr w:rsidR="00514CF0" w:rsidRPr="00E94C2E" w:rsidSect="00DA338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7A"/>
    <w:rsid w:val="0008647A"/>
    <w:rsid w:val="00087D91"/>
    <w:rsid w:val="00514CF0"/>
    <w:rsid w:val="00B54FAD"/>
    <w:rsid w:val="00D6359F"/>
    <w:rsid w:val="00E94C2E"/>
    <w:rsid w:val="00F1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63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5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63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635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35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35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5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D6359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63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59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D63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D6359F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6359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635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B85BE3D5-F702-44BD-8F0A-2F2B33173F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5E16A-851B-4BEE-8A4F-E7728EE7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2023-04-13T03:06:00Z</cp:lastPrinted>
  <dcterms:created xsi:type="dcterms:W3CDTF">2023-04-12T08:08:00Z</dcterms:created>
  <dcterms:modified xsi:type="dcterms:W3CDTF">2023-04-13T03:07:00Z</dcterms:modified>
</cp:coreProperties>
</file>