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94" w:rsidRPr="00453387" w:rsidRDefault="007E2A94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4B0082"/>
        </w:rPr>
        <w:t>Из таких тарелок дважды не едят</w:t>
      </w:r>
    </w:p>
    <w:p w:rsidR="007E2A94" w:rsidRPr="00453387" w:rsidRDefault="007E2A94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>Специалисты утверждают: тарелки, вилки, ложки и стаканчики из полимерных материалов нельзя применять более одного раза.</w:t>
      </w:r>
    </w:p>
    <w:p w:rsidR="007E2A94" w:rsidRPr="00453387" w:rsidRDefault="007E2A94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>Это относится даже к пластиковым бутылкам из-под воды. Категорически запрещено наливать туда молоко или спиртные напитки — получится ядовитая смесь.</w:t>
      </w:r>
      <w:r w:rsidRPr="00453387">
        <w:rPr>
          <w:rFonts w:ascii="Times New Roman" w:eastAsia="Times New Roman" w:hAnsi="Times New Roman"/>
          <w:noProof/>
          <w:color w:val="736A75"/>
          <w:lang w:eastAsia="ru-RU"/>
        </w:rPr>
        <w:drawing>
          <wp:anchor distT="0" distB="0" distL="0" distR="0" simplePos="0" relativeHeight="251659264" behindDoc="0" locked="0" layoutInCell="1" allowOverlap="0" wp14:anchorId="467FCDA2" wp14:editId="30008AC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1685925"/>
            <wp:effectExtent l="19050" t="0" r="0" b="0"/>
            <wp:wrapSquare wrapText="bothSides"/>
            <wp:docPr id="15" name="Рисунок 3" descr="3720816_odnorazovaya_posyda2 (350x177, 2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20816_odnorazovaya_posyda2 (350x177, 27Kb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387">
        <w:rPr>
          <w:rFonts w:ascii="Times New Roman" w:eastAsia="Times New Roman" w:hAnsi="Times New Roman"/>
          <w:color w:val="736A75"/>
        </w:rPr>
        <w:t xml:space="preserve"> Главное правило при выборе одноразовой посуды — внимательно прочитать маркировку. На каждом фирменном продукте должен стоять знак, показывающий, из чего сделана упаковка. Если маркировка отсутствует, то лучше поберечь здоровье и приобрести продукт в стеклянной таре.</w:t>
      </w:r>
    </w:p>
    <w:p w:rsidR="00E53B9B" w:rsidRPr="00453387" w:rsidRDefault="00E53B9B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4B0082"/>
        </w:rPr>
        <w:t>Опасный пластик</w:t>
      </w:r>
    </w:p>
    <w:p w:rsidR="00E53B9B" w:rsidRPr="00453387" w:rsidRDefault="00E53B9B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>Мы часто недооцениваем опасность, которую он может представлять для нашего здоровья. Информация о материале, использованном при изготовлении упаковки, расположена на ее дне в виде графического символа, состоящего из трех стрелок, образующих треугольник. В середине треугольника находятся цифры от 1 до 7, указывающие на тип материала, из которого производится упаковка.</w:t>
      </w:r>
    </w:p>
    <w:p w:rsidR="00E53B9B" w:rsidRPr="00453387" w:rsidRDefault="00E53B9B" w:rsidP="008A47C7">
      <w:pPr>
        <w:spacing w:after="0" w:line="240" w:lineRule="auto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noProof/>
          <w:color w:val="736A75"/>
          <w:lang w:eastAsia="ru-RU"/>
        </w:rPr>
        <w:drawing>
          <wp:inline distT="0" distB="0" distL="0" distR="0" wp14:anchorId="1FD8E6B6" wp14:editId="5F17959A">
            <wp:extent cx="2924355" cy="508958"/>
            <wp:effectExtent l="0" t="0" r="0" b="5715"/>
            <wp:docPr id="8" name="Рисунок 8" descr="3720816_plastik (440x60, 1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720816_plastik (440x60, 10Kb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54" cy="51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23C" w:rsidRPr="00453387" w:rsidRDefault="0035723C" w:rsidP="0035723C">
      <w:pPr>
        <w:pStyle w:val="a4"/>
        <w:spacing w:before="0" w:beforeAutospacing="0" w:after="0" w:afterAutospacing="0"/>
        <w:ind w:firstLine="567"/>
        <w:jc w:val="both"/>
        <w:rPr>
          <w:color w:val="444444"/>
          <w:sz w:val="22"/>
          <w:szCs w:val="22"/>
        </w:rPr>
      </w:pP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color w:val="736A75"/>
        </w:rPr>
        <w:t>Что это за цифры?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color w:val="736A75"/>
        </w:rPr>
        <w:t>1 - PET (ПЭТ)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lastRenderedPageBreak/>
        <w:t xml:space="preserve">Такой пластик используется в основном при производстве одноразовой тары для напитков. Типичной упаковкой ПЭТ являются бутылки минеральной воды. Такая упаковка даже после тщательной очистки может выделять токсичные химические вещества при повторном использовании. </w:t>
      </w:r>
      <w:r w:rsidRPr="00453387">
        <w:rPr>
          <w:rFonts w:ascii="Times New Roman" w:eastAsia="Times New Roman" w:hAnsi="Times New Roman"/>
          <w:b/>
          <w:color w:val="736A75"/>
        </w:rPr>
        <w:t>Никогда не используйте повторно этот вид материала.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color w:val="736A75"/>
        </w:rPr>
        <w:t>2 — HDPE (ПЭВД)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 xml:space="preserve">Полиэтилен низкого давления (высокой плотности) используется для производства полужесткой тары, он - </w:t>
      </w:r>
      <w:r w:rsidRPr="00453387">
        <w:rPr>
          <w:rFonts w:ascii="Times New Roman" w:eastAsia="Times New Roman" w:hAnsi="Times New Roman"/>
          <w:b/>
          <w:color w:val="736A75"/>
        </w:rPr>
        <w:t>один из самых</w:t>
      </w:r>
      <w:r w:rsidRPr="00453387">
        <w:rPr>
          <w:rFonts w:ascii="Times New Roman" w:eastAsia="Times New Roman" w:hAnsi="Times New Roman"/>
          <w:color w:val="736A75"/>
        </w:rPr>
        <w:t xml:space="preserve"> </w:t>
      </w:r>
      <w:r w:rsidRPr="00453387">
        <w:rPr>
          <w:rFonts w:ascii="Times New Roman" w:eastAsia="Times New Roman" w:hAnsi="Times New Roman"/>
          <w:b/>
          <w:color w:val="736A75"/>
        </w:rPr>
        <w:t>безопасных пластиков, может быть использован повторно.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color w:val="736A75"/>
        </w:rPr>
        <w:t>3 - PCV (ПВХ)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 xml:space="preserve">Поливинилхлорид очень часто используется, например, при производстве упаковочной пленки для пищевых продуктов. </w:t>
      </w:r>
      <w:r w:rsidRPr="00453387">
        <w:rPr>
          <w:rFonts w:ascii="Times New Roman" w:eastAsia="Times New Roman" w:hAnsi="Times New Roman"/>
          <w:b/>
          <w:color w:val="736A75"/>
        </w:rPr>
        <w:t>ПВХ опасен для здоровья и может выделять токсины.</w:t>
      </w:r>
      <w:r w:rsidRPr="00453387">
        <w:rPr>
          <w:rFonts w:ascii="Times New Roman" w:eastAsia="Times New Roman" w:hAnsi="Times New Roman"/>
          <w:color w:val="736A75"/>
        </w:rPr>
        <w:t xml:space="preserve"> При горении поливинилхлорид производит очень опасные для здоровья химические соединения, известные как диоксины, которые часто являются более опасными, чем цианистый калий.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color w:val="736A75"/>
        </w:rPr>
        <w:t>4 - LDPE (ПЭНД)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 xml:space="preserve">Полиэтилен высокого давления (низкой плотности), используемый для производства многих видов упаковки (например, полиэтиленовых пакетов), считается приемлемым для повторного использования и более безопасным, чем многие другие пластики, </w:t>
      </w:r>
      <w:r w:rsidRPr="00453387">
        <w:rPr>
          <w:rFonts w:ascii="Times New Roman" w:eastAsia="Times New Roman" w:hAnsi="Times New Roman"/>
          <w:b/>
          <w:color w:val="736A75"/>
        </w:rPr>
        <w:t>но не настолько безопасным, как пластики 2 и 5.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color w:val="736A75"/>
        </w:rPr>
        <w:t>5 - PP (ПП)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 xml:space="preserve">Полипропилен многоразового использования часто встречается в качестве материала для пищевых контейнеров. </w:t>
      </w:r>
      <w:r w:rsidRPr="00453387">
        <w:rPr>
          <w:rFonts w:ascii="Times New Roman" w:eastAsia="Times New Roman" w:hAnsi="Times New Roman"/>
          <w:b/>
          <w:color w:val="736A75"/>
        </w:rPr>
        <w:t>Он относится к группе самых безопасных пластиков наряду с материалом 2 (HDPE).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color w:val="736A75"/>
        </w:rPr>
        <w:t>6 - PS (ПС)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 xml:space="preserve">Полистирол хорошо известен в виде пенопласта. </w:t>
      </w:r>
      <w:r w:rsidRPr="00453387">
        <w:rPr>
          <w:rFonts w:ascii="Times New Roman" w:eastAsia="Times New Roman" w:hAnsi="Times New Roman"/>
          <w:b/>
          <w:color w:val="736A75"/>
        </w:rPr>
        <w:t xml:space="preserve">PS выделяет токсины и не должен использоваться в качестве пищевой </w:t>
      </w:r>
      <w:r w:rsidRPr="00453387">
        <w:rPr>
          <w:rFonts w:ascii="Times New Roman" w:eastAsia="Times New Roman" w:hAnsi="Times New Roman"/>
          <w:b/>
          <w:color w:val="736A75"/>
        </w:rPr>
        <w:lastRenderedPageBreak/>
        <w:t xml:space="preserve">упаковки. </w:t>
      </w:r>
      <w:r w:rsidRPr="00453387">
        <w:rPr>
          <w:rFonts w:ascii="Times New Roman" w:eastAsia="Times New Roman" w:hAnsi="Times New Roman"/>
          <w:color w:val="736A75"/>
        </w:rPr>
        <w:t>Также он редко используется для этой цели из-за более низкого химического сопротивления полиэтилену, но присутствует, например, в крышечках для одноразовых кофейных стаканчиков.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color w:val="736A75"/>
        </w:rPr>
        <w:t>7 - OTHER (ПРОЧИЕ)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color w:val="736A75"/>
        </w:rPr>
        <w:t xml:space="preserve">Никогда не используйте повторно пластиковые изделия, помеченные цифрой 7. </w:t>
      </w:r>
      <w:r w:rsidRPr="00453387">
        <w:rPr>
          <w:rFonts w:ascii="Times New Roman" w:eastAsia="Times New Roman" w:hAnsi="Times New Roman"/>
          <w:color w:val="736A75"/>
        </w:rPr>
        <w:t>Эта группа включает в себя много видов вредных химических веществ, в том числе также очень токсичный би</w:t>
      </w:r>
      <w:r w:rsidR="00CE1192">
        <w:rPr>
          <w:rFonts w:ascii="Times New Roman" w:eastAsia="Times New Roman" w:hAnsi="Times New Roman"/>
          <w:color w:val="736A75"/>
        </w:rPr>
        <w:t>с</w:t>
      </w:r>
      <w:r w:rsidRPr="00453387">
        <w:rPr>
          <w:rFonts w:ascii="Times New Roman" w:eastAsia="Times New Roman" w:hAnsi="Times New Roman"/>
          <w:color w:val="736A75"/>
        </w:rPr>
        <w:t>фенол А (BPA), который может способствовать возникновению шизофрении, депрессии или болезни Альцгеймера. Кроме того, употребление продуктов, которые вступают в контакт с BPA, может привести к расстройству нервной и эндокринной систем, и даже к раковым заболеваниям. Ни в коем случае не используйте такие изделия в микроволновых печах, которые способствуют более глубокому проникновению би</w:t>
      </w:r>
      <w:r w:rsidR="00CE1192">
        <w:rPr>
          <w:rFonts w:ascii="Times New Roman" w:eastAsia="Times New Roman" w:hAnsi="Times New Roman"/>
          <w:color w:val="736A75"/>
        </w:rPr>
        <w:t>с</w:t>
      </w:r>
      <w:bookmarkStart w:id="0" w:name="_GoBack"/>
      <w:bookmarkEnd w:id="0"/>
      <w:r w:rsidRPr="00453387">
        <w:rPr>
          <w:rFonts w:ascii="Times New Roman" w:eastAsia="Times New Roman" w:hAnsi="Times New Roman"/>
          <w:color w:val="736A75"/>
        </w:rPr>
        <w:t>фенола А в пищу.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>Во избежание отравления от упакованной снеди следует учесть несложные нюансы.</w:t>
      </w:r>
    </w:p>
    <w:p w:rsidR="0035723C" w:rsidRPr="00453387" w:rsidRDefault="0035723C" w:rsidP="0035723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4B0082"/>
        </w:rPr>
        <w:t>Прежде всего, следует помнить, что одноразовая посуда – одноразовая</w:t>
      </w:r>
      <w:r w:rsidR="00C03203">
        <w:rPr>
          <w:rFonts w:ascii="Times New Roman" w:eastAsia="Times New Roman" w:hAnsi="Times New Roman"/>
          <w:b/>
          <w:bCs/>
          <w:i/>
          <w:iCs/>
          <w:color w:val="4B0082"/>
        </w:rPr>
        <w:t>.</w:t>
      </w:r>
    </w:p>
    <w:p w:rsidR="008A47C7" w:rsidRPr="00453387" w:rsidRDefault="008A47C7" w:rsidP="008A47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>В настоящее время пластик - неотъемлемая часть нашей жизни, и быстро на кухне от него избавиться не получится. Но можно попробовать свести к минимуму вредное воздействие пластика на наше здоровье. Для этого:</w:t>
      </w:r>
    </w:p>
    <w:p w:rsidR="008A47C7" w:rsidRPr="00453387" w:rsidRDefault="008A47C7" w:rsidP="008A47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>1. Для хранения продуктов используйте только пластики, отмеченные цифрами 2 (HDPE) и 5 (PP).</w:t>
      </w:r>
    </w:p>
    <w:p w:rsidR="008A47C7" w:rsidRPr="00453387" w:rsidRDefault="008A47C7" w:rsidP="008A47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>2. Пластик других категорий не используйте для хранения продуктов, а отдайте его на переработку. Не используйте повторно ПЭТ-бутылки и не разогревайте еду в микроволновой печи в пищевых лотках, в которых Вы ее купили (если на упаковке не указано, что они подходят для этой цели).</w:t>
      </w:r>
    </w:p>
    <w:p w:rsidR="008A47C7" w:rsidRPr="00453387" w:rsidRDefault="00530A16" w:rsidP="008A47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>
        <w:rPr>
          <w:rFonts w:ascii="Times New Roman" w:eastAsia="Times New Roman" w:hAnsi="Times New Roman"/>
          <w:color w:val="736A75"/>
        </w:rPr>
        <w:t>3</w:t>
      </w:r>
      <w:r w:rsidR="008A47C7" w:rsidRPr="00453387">
        <w:rPr>
          <w:rFonts w:ascii="Times New Roman" w:eastAsia="Times New Roman" w:hAnsi="Times New Roman"/>
          <w:color w:val="736A75"/>
        </w:rPr>
        <w:t xml:space="preserve">. Не разогревайте пищу в микроволновой печи в упаковках, содержащих бисфенол (группа </w:t>
      </w:r>
      <w:r w:rsidR="008A47C7" w:rsidRPr="00453387">
        <w:rPr>
          <w:rFonts w:ascii="Times New Roman" w:eastAsia="Times New Roman" w:hAnsi="Times New Roman"/>
          <w:color w:val="736A75"/>
        </w:rPr>
        <w:lastRenderedPageBreak/>
        <w:t>7), не вливайте в них горячие жидкости, и не мойте в посудомоечной машине.</w:t>
      </w:r>
    </w:p>
    <w:p w:rsidR="008A47C7" w:rsidRPr="00453387" w:rsidRDefault="00530A16" w:rsidP="008A47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>
        <w:rPr>
          <w:rFonts w:ascii="Times New Roman" w:eastAsia="Times New Roman" w:hAnsi="Times New Roman"/>
          <w:color w:val="736A75"/>
        </w:rPr>
        <w:t>4</w:t>
      </w:r>
      <w:r w:rsidR="008A47C7" w:rsidRPr="00453387">
        <w:rPr>
          <w:rFonts w:ascii="Times New Roman" w:eastAsia="Times New Roman" w:hAnsi="Times New Roman"/>
          <w:color w:val="736A75"/>
        </w:rPr>
        <w:t>. Все пластиковые упаковки используйте в соответствии с инструкцией на них (рекомендации по температуре, использовании посудомоечной машины и т.д.).</w:t>
      </w:r>
    </w:p>
    <w:p w:rsidR="008A47C7" w:rsidRPr="00453387" w:rsidRDefault="00530A16" w:rsidP="008A47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>
        <w:rPr>
          <w:rFonts w:ascii="Times New Roman" w:eastAsia="Times New Roman" w:hAnsi="Times New Roman"/>
          <w:color w:val="736A75"/>
        </w:rPr>
        <w:t>5</w:t>
      </w:r>
      <w:r w:rsidR="008A47C7" w:rsidRPr="00453387">
        <w:rPr>
          <w:rFonts w:ascii="Times New Roman" w:eastAsia="Times New Roman" w:hAnsi="Times New Roman"/>
          <w:color w:val="736A75"/>
        </w:rPr>
        <w:t>. Не приобретайте минеральную воду в пластиковых упаковках, стоявших на солнце, а лучше всего покупайте напитки (в том числе</w:t>
      </w:r>
      <w:r w:rsidR="004B4EA7" w:rsidRPr="00453387">
        <w:rPr>
          <w:rFonts w:ascii="Times New Roman" w:eastAsia="Times New Roman" w:hAnsi="Times New Roman"/>
          <w:color w:val="736A75"/>
        </w:rPr>
        <w:t>,</w:t>
      </w:r>
      <w:r w:rsidR="008A47C7" w:rsidRPr="00453387">
        <w:rPr>
          <w:rFonts w:ascii="Times New Roman" w:eastAsia="Times New Roman" w:hAnsi="Times New Roman"/>
          <w:color w:val="736A75"/>
        </w:rPr>
        <w:t xml:space="preserve"> такие как молоко, кефир, йогурт) в стеклянной таре.</w:t>
      </w:r>
    </w:p>
    <w:p w:rsidR="008A47C7" w:rsidRPr="00453387" w:rsidRDefault="008A47C7" w:rsidP="008A47C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color w:val="736A75"/>
        </w:rPr>
        <w:t>Одноразовая упаковка и посуда на то и созданы, чтобы использоваться единожды. Оставлять их про запас для хранения других продуктов не стоит.</w:t>
      </w:r>
      <w:r w:rsidR="004B4EA7" w:rsidRPr="00453387">
        <w:rPr>
          <w:rFonts w:ascii="Times New Roman" w:eastAsia="Times New Roman" w:hAnsi="Times New Roman"/>
          <w:color w:val="736A75"/>
        </w:rPr>
        <w:t xml:space="preserve"> </w:t>
      </w:r>
      <w:r w:rsidRPr="00453387">
        <w:rPr>
          <w:rFonts w:ascii="Times New Roman" w:eastAsia="Times New Roman" w:hAnsi="Times New Roman"/>
          <w:b/>
          <w:bCs/>
          <w:color w:val="736A75"/>
        </w:rPr>
        <w:t>После использования тонкий защитный слой на пластике разрушается, и повторно использовать эту посуду нельзя.</w:t>
      </w:r>
    </w:p>
    <w:p w:rsidR="0035723C" w:rsidRPr="00453387" w:rsidRDefault="008A47C7" w:rsidP="008A47C7">
      <w:pPr>
        <w:pStyle w:val="a4"/>
        <w:spacing w:before="0" w:beforeAutospacing="0" w:after="0" w:afterAutospacing="0"/>
        <w:ind w:firstLine="567"/>
        <w:jc w:val="both"/>
        <w:rPr>
          <w:color w:val="736A75"/>
          <w:sz w:val="22"/>
          <w:szCs w:val="22"/>
        </w:rPr>
      </w:pPr>
      <w:r w:rsidRPr="00453387">
        <w:rPr>
          <w:color w:val="736A75"/>
          <w:sz w:val="22"/>
          <w:szCs w:val="22"/>
        </w:rPr>
        <w:t>Всегда обращайте внимание на внешний вид упаковки, ее целостность, четкость надписи, срок годности.</w:t>
      </w:r>
    </w:p>
    <w:p w:rsidR="004B4EA7" w:rsidRPr="00453387" w:rsidRDefault="004B4EA7" w:rsidP="004B4EA7">
      <w:pPr>
        <w:tabs>
          <w:tab w:val="decimal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800080"/>
        </w:rPr>
        <w:t>Принцип 1.</w:t>
      </w:r>
      <w:r w:rsidRPr="00453387">
        <w:rPr>
          <w:rFonts w:ascii="Times New Roman" w:eastAsia="Times New Roman" w:hAnsi="Times New Roman"/>
          <w:color w:val="736A75"/>
        </w:rPr>
        <w:t xml:space="preserve"> Одноразовую посуду можно использовать строго по назначению. На каждом виде одноразовой посуды существует указание, для чего она предназначена: для холодного, для горячего, для холодных напитков, для алкоголя и т.п. Если в стаканчик, предназначенный для холодного, налить горячий напиток, пластик начинает выделять токсические вещества.</w:t>
      </w:r>
    </w:p>
    <w:p w:rsidR="004B4EA7" w:rsidRPr="00453387" w:rsidRDefault="004B4EA7" w:rsidP="004B4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800080"/>
        </w:rPr>
        <w:t xml:space="preserve">Принцип 2. </w:t>
      </w:r>
      <w:r w:rsidRPr="00453387">
        <w:rPr>
          <w:rFonts w:ascii="Times New Roman" w:eastAsia="Times New Roman" w:hAnsi="Times New Roman"/>
          <w:color w:val="736A75"/>
        </w:rPr>
        <w:t>Никогда не оставляйте продукт в открытой банке даже в холодильнике. Либо покупайте меньшую упаковку, либо плотно закрывайте.</w:t>
      </w:r>
    </w:p>
    <w:p w:rsidR="004B4EA7" w:rsidRPr="00453387" w:rsidRDefault="004B4EA7" w:rsidP="004B4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800080"/>
        </w:rPr>
        <w:t xml:space="preserve">Принцип 3. </w:t>
      </w:r>
      <w:r w:rsidRPr="00453387">
        <w:rPr>
          <w:rFonts w:ascii="Times New Roman" w:eastAsia="Times New Roman" w:hAnsi="Times New Roman"/>
          <w:color w:val="736A75"/>
        </w:rPr>
        <w:t>Нельзя хранить никакие продукты в одноразовой посуде, тем более в использованной. После использования одноразовой посуды защитный слой разрушен, и при хранении в ней продуктов, например, сахара, токсические вещества переходят в продукт.</w:t>
      </w:r>
    </w:p>
    <w:p w:rsidR="004B4EA7" w:rsidRPr="00453387" w:rsidRDefault="004B4EA7" w:rsidP="004B4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800080"/>
        </w:rPr>
        <w:t>Принцип 4.</w:t>
      </w:r>
      <w:r w:rsidRPr="00453387">
        <w:rPr>
          <w:rFonts w:ascii="Times New Roman" w:eastAsia="Times New Roman" w:hAnsi="Times New Roman"/>
          <w:color w:val="736A75"/>
        </w:rPr>
        <w:t xml:space="preserve"> Мясо и сыр лучше не брать в упаковке.</w:t>
      </w:r>
    </w:p>
    <w:p w:rsidR="004B4EA7" w:rsidRPr="00453387" w:rsidRDefault="004B4EA7" w:rsidP="004B4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800080"/>
        </w:rPr>
        <w:lastRenderedPageBreak/>
        <w:t xml:space="preserve">Принцип 5. </w:t>
      </w:r>
      <w:r w:rsidRPr="00453387">
        <w:rPr>
          <w:rFonts w:ascii="Times New Roman" w:eastAsia="Times New Roman" w:hAnsi="Times New Roman"/>
          <w:color w:val="736A75"/>
        </w:rPr>
        <w:t>Пластиковая посуда не предназначена для этанолсодержащих веществ - алкоголя. Этанол - агрессивный растворитель. Токсические вещества в пластике начинают растворяться и попадают в напиток.</w:t>
      </w:r>
    </w:p>
    <w:p w:rsidR="004B4EA7" w:rsidRPr="00453387" w:rsidRDefault="004B4EA7" w:rsidP="004B4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736A75"/>
        </w:rPr>
      </w:pPr>
      <w:r w:rsidRPr="00453387">
        <w:rPr>
          <w:rFonts w:ascii="Times New Roman" w:eastAsia="Times New Roman" w:hAnsi="Times New Roman"/>
          <w:b/>
          <w:bCs/>
          <w:i/>
          <w:iCs/>
          <w:color w:val="800080"/>
        </w:rPr>
        <w:t xml:space="preserve">Принцип 6. </w:t>
      </w:r>
      <w:r w:rsidRPr="00453387">
        <w:rPr>
          <w:rFonts w:ascii="Times New Roman" w:eastAsia="Times New Roman" w:hAnsi="Times New Roman"/>
          <w:color w:val="736A75"/>
        </w:rPr>
        <w:t>Лучший вариант одноразовой посуды – бумажная.</w:t>
      </w:r>
    </w:p>
    <w:p w:rsidR="004B4EA7" w:rsidRPr="00C03203" w:rsidRDefault="004B4EA7" w:rsidP="004B4E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736A75"/>
        </w:rPr>
      </w:pPr>
      <w:r w:rsidRPr="00C03203">
        <w:rPr>
          <w:rFonts w:ascii="Times New Roman" w:eastAsia="Times New Roman" w:hAnsi="Times New Roman"/>
          <w:b/>
          <w:bCs/>
          <w:i/>
          <w:iCs/>
          <w:color w:val="800080"/>
        </w:rPr>
        <w:t>Принцип 7.</w:t>
      </w:r>
      <w:r w:rsidRPr="00C03203">
        <w:rPr>
          <w:rFonts w:ascii="Times New Roman" w:eastAsia="Times New Roman" w:hAnsi="Times New Roman"/>
          <w:b/>
          <w:bCs/>
          <w:color w:val="736A75"/>
        </w:rPr>
        <w:t xml:space="preserve"> </w:t>
      </w:r>
      <w:r w:rsidRPr="00C03203">
        <w:rPr>
          <w:rFonts w:ascii="Times New Roman" w:eastAsia="Times New Roman" w:hAnsi="Times New Roman"/>
          <w:color w:val="736A75"/>
        </w:rPr>
        <w:t>Часто в состав пластиковой посуды входит меламин, которого особенно много в я</w:t>
      </w:r>
      <w:r w:rsidRPr="00C03203">
        <w:rPr>
          <w:rFonts w:ascii="Times New Roman" w:eastAsia="Times New Roman" w:hAnsi="Times New Roman"/>
          <w:b/>
          <w:bCs/>
          <w:color w:val="736A75"/>
        </w:rPr>
        <w:t>рких разноцветных предметах посуды</w:t>
      </w:r>
      <w:r w:rsidRPr="00C03203">
        <w:rPr>
          <w:rFonts w:ascii="Times New Roman" w:eastAsia="Times New Roman" w:hAnsi="Times New Roman"/>
          <w:color w:val="736A75"/>
        </w:rPr>
        <w:t>, предназначенных для детей. В обычном состоянии он не опасен, но если на тарелку положить что-то горячее, меланин начинает выделять токсины, которые с пищей попадают в организм человека. Бумага – это целлюлоза. Даже если частицы ее попадут в организм, ничего страшного не произойдет.</w:t>
      </w:r>
    </w:p>
    <w:p w:rsidR="004B4EA7" w:rsidRDefault="00E56779" w:rsidP="008A47C7">
      <w:pPr>
        <w:pStyle w:val="a4"/>
        <w:spacing w:before="0" w:beforeAutospacing="0" w:after="0" w:afterAutospacing="0"/>
        <w:ind w:firstLine="567"/>
        <w:jc w:val="both"/>
        <w:rPr>
          <w:color w:val="444444"/>
          <w:sz w:val="21"/>
          <w:szCs w:val="21"/>
        </w:rPr>
      </w:pPr>
      <w:r>
        <w:rPr>
          <w:color w:val="444444"/>
          <w:sz w:val="21"/>
          <w:szCs w:val="21"/>
        </w:rPr>
        <w:t>Будьте здоровы!</w:t>
      </w:r>
    </w:p>
    <w:p w:rsidR="00AC5028" w:rsidRDefault="00AC5028" w:rsidP="008A47C7">
      <w:pPr>
        <w:pStyle w:val="a4"/>
        <w:spacing w:before="0" w:beforeAutospacing="0" w:after="0" w:afterAutospacing="0"/>
        <w:ind w:firstLine="567"/>
        <w:jc w:val="both"/>
        <w:rPr>
          <w:color w:val="444444"/>
          <w:sz w:val="21"/>
          <w:szCs w:val="21"/>
        </w:rPr>
      </w:pPr>
    </w:p>
    <w:p w:rsidR="00235070" w:rsidRDefault="00235070" w:rsidP="0023507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 w:rsidRPr="00385C9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ADB5ACD" wp14:editId="7C375F22">
            <wp:extent cx="3001993" cy="1777041"/>
            <wp:effectExtent l="0" t="0" r="8255" b="0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10" cy="178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A16" w:rsidRDefault="00530A16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530A16" w:rsidRDefault="00530A16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E1528E" w:rsidRPr="00581C2A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581C2A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учреждение </w:t>
      </w:r>
      <w:r w:rsidR="000F5850" w:rsidRPr="00581C2A">
        <w:rPr>
          <w:rFonts w:ascii="Times New Roman" w:hAnsi="Times New Roman"/>
          <w:sz w:val="18"/>
          <w:szCs w:val="18"/>
        </w:rPr>
        <w:t xml:space="preserve">ДПО </w:t>
      </w:r>
      <w:r w:rsidRPr="00581C2A">
        <w:rPr>
          <w:rFonts w:ascii="Times New Roman" w:hAnsi="Times New Roman"/>
          <w:sz w:val="18"/>
          <w:szCs w:val="18"/>
        </w:rPr>
        <w:t>«Учебно-методический центр по гражданской обороне,</w:t>
      </w:r>
      <w:r w:rsidR="0076524A" w:rsidRPr="00581C2A">
        <w:rPr>
          <w:rFonts w:ascii="Times New Roman" w:hAnsi="Times New Roman"/>
          <w:sz w:val="18"/>
          <w:szCs w:val="18"/>
        </w:rPr>
        <w:t xml:space="preserve"> </w:t>
      </w:r>
      <w:r w:rsidRPr="00581C2A">
        <w:rPr>
          <w:rFonts w:ascii="Times New Roman" w:hAnsi="Times New Roman"/>
          <w:sz w:val="18"/>
          <w:szCs w:val="18"/>
        </w:rPr>
        <w:t>чрезвычайным ситуациям и пожарной безопасности</w:t>
      </w:r>
      <w:r w:rsidR="0076524A" w:rsidRPr="00581C2A">
        <w:rPr>
          <w:rFonts w:ascii="Times New Roman" w:hAnsi="Times New Roman"/>
          <w:sz w:val="18"/>
          <w:szCs w:val="18"/>
        </w:rPr>
        <w:t xml:space="preserve"> </w:t>
      </w:r>
      <w:r w:rsidRPr="00581C2A">
        <w:rPr>
          <w:rFonts w:ascii="Times New Roman" w:hAnsi="Times New Roman"/>
          <w:sz w:val="18"/>
          <w:szCs w:val="18"/>
        </w:rPr>
        <w:t>Красноярского края» находится по адресу:</w:t>
      </w:r>
      <w:r w:rsidR="0076524A" w:rsidRPr="00581C2A">
        <w:rPr>
          <w:rFonts w:ascii="Times New Roman" w:hAnsi="Times New Roman"/>
          <w:sz w:val="18"/>
          <w:szCs w:val="18"/>
        </w:rPr>
        <w:t xml:space="preserve"> </w:t>
      </w:r>
      <w:r w:rsidRPr="00581C2A">
        <w:rPr>
          <w:rFonts w:ascii="Times New Roman" w:hAnsi="Times New Roman"/>
          <w:sz w:val="18"/>
          <w:szCs w:val="18"/>
        </w:rPr>
        <w:t>660100, г. Красноярск, ул. Пролетарская, 155.</w:t>
      </w:r>
    </w:p>
    <w:p w:rsidR="00E1528E" w:rsidRPr="00581C2A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581C2A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:rsidR="00E1528E" w:rsidRPr="00581C2A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581C2A">
        <w:rPr>
          <w:rFonts w:ascii="Times New Roman" w:hAnsi="Times New Roman"/>
          <w:sz w:val="18"/>
          <w:szCs w:val="18"/>
        </w:rPr>
        <w:t>Автобусы  2, 76, 12, 14, 43, 49, 68, 80, 89, 91; троллейбусы 5, 13, 15</w:t>
      </w:r>
      <w:r w:rsidR="003566ED" w:rsidRPr="00581C2A">
        <w:rPr>
          <w:rFonts w:ascii="Times New Roman" w:hAnsi="Times New Roman"/>
          <w:sz w:val="18"/>
          <w:szCs w:val="18"/>
        </w:rPr>
        <w:t xml:space="preserve"> </w:t>
      </w:r>
      <w:r w:rsidRPr="00581C2A">
        <w:rPr>
          <w:rFonts w:ascii="Times New Roman" w:hAnsi="Times New Roman"/>
          <w:sz w:val="18"/>
          <w:szCs w:val="18"/>
        </w:rPr>
        <w:t>т. (391) 243-85-29, т/ф. (391) 243-85-38</w:t>
      </w:r>
    </w:p>
    <w:p w:rsidR="00A55D39" w:rsidRDefault="00E844A1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9960A04" wp14:editId="5C0B015C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Pr="006D4551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4B4EA7" w:rsidRPr="004B4EA7" w:rsidRDefault="004B4EA7" w:rsidP="004B4EA7">
      <w:pPr>
        <w:pStyle w:val="1"/>
        <w:jc w:val="center"/>
        <w:rPr>
          <w:color w:val="C00000"/>
          <w:sz w:val="24"/>
          <w:szCs w:val="24"/>
        </w:rPr>
      </w:pPr>
      <w:bookmarkStart w:id="1" w:name="sec1"/>
      <w:bookmarkEnd w:id="1"/>
      <w:r w:rsidRPr="004B4EA7">
        <w:rPr>
          <w:color w:val="C00000"/>
          <w:sz w:val="24"/>
          <w:szCs w:val="24"/>
        </w:rPr>
        <w:t>Одноразовая посуда массового поражения</w:t>
      </w: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453387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ahoma" w:eastAsia="Times New Roman" w:hAnsi="Tahoma" w:cs="Tahoma"/>
          <w:noProof/>
          <w:color w:val="2B2B2B"/>
          <w:spacing w:val="2"/>
          <w:sz w:val="8"/>
          <w:szCs w:val="8"/>
          <w:lang w:eastAsia="ru-RU"/>
        </w:rPr>
        <w:drawing>
          <wp:inline distT="0" distB="0" distL="0" distR="0" wp14:anchorId="67E1B46F" wp14:editId="58D3F165">
            <wp:extent cx="3157267" cy="2199736"/>
            <wp:effectExtent l="0" t="0" r="5080" b="0"/>
            <wp:docPr id="677" name="Рисунок 677" descr="http://www.zdorovieinfo.ru/upload/images/plasticfantast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 descr="http://www.zdorovieinfo.ru/upload/images/plasticfantastic-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81" cy="220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06A" w:rsidRDefault="001A506A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53387" w:rsidRDefault="00453387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53387" w:rsidRDefault="00453387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453387" w:rsidRDefault="00453387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C0A"/>
    <w:multiLevelType w:val="multilevel"/>
    <w:tmpl w:val="BFD2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F314D"/>
    <w:multiLevelType w:val="multilevel"/>
    <w:tmpl w:val="0EEA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9"/>
    <w:rsid w:val="00054FAC"/>
    <w:rsid w:val="00055DE8"/>
    <w:rsid w:val="0009153F"/>
    <w:rsid w:val="000B344C"/>
    <w:rsid w:val="000B47D8"/>
    <w:rsid w:val="000E0ADD"/>
    <w:rsid w:val="000F5850"/>
    <w:rsid w:val="001111A3"/>
    <w:rsid w:val="001121CB"/>
    <w:rsid w:val="00112D5F"/>
    <w:rsid w:val="001229B0"/>
    <w:rsid w:val="0019771E"/>
    <w:rsid w:val="001A506A"/>
    <w:rsid w:val="001B2D8A"/>
    <w:rsid w:val="001B4D0F"/>
    <w:rsid w:val="001C5A1C"/>
    <w:rsid w:val="001F0806"/>
    <w:rsid w:val="002136E1"/>
    <w:rsid w:val="0022229F"/>
    <w:rsid w:val="0022726C"/>
    <w:rsid w:val="00235070"/>
    <w:rsid w:val="00240BCA"/>
    <w:rsid w:val="002D7F4B"/>
    <w:rsid w:val="002E037E"/>
    <w:rsid w:val="002F2CCA"/>
    <w:rsid w:val="00316F27"/>
    <w:rsid w:val="0033349B"/>
    <w:rsid w:val="003566ED"/>
    <w:rsid w:val="0035723C"/>
    <w:rsid w:val="00371F82"/>
    <w:rsid w:val="00375DD0"/>
    <w:rsid w:val="00385C9F"/>
    <w:rsid w:val="00397E90"/>
    <w:rsid w:val="003A28D4"/>
    <w:rsid w:val="003E0EE2"/>
    <w:rsid w:val="003F0660"/>
    <w:rsid w:val="00410FE2"/>
    <w:rsid w:val="00453387"/>
    <w:rsid w:val="004848D6"/>
    <w:rsid w:val="004B4EA7"/>
    <w:rsid w:val="004F1F3B"/>
    <w:rsid w:val="004F51B9"/>
    <w:rsid w:val="005048A4"/>
    <w:rsid w:val="005071E0"/>
    <w:rsid w:val="00514507"/>
    <w:rsid w:val="005229BF"/>
    <w:rsid w:val="00530615"/>
    <w:rsid w:val="00530A16"/>
    <w:rsid w:val="005512BC"/>
    <w:rsid w:val="00581C2A"/>
    <w:rsid w:val="005A129D"/>
    <w:rsid w:val="005E75FB"/>
    <w:rsid w:val="00606622"/>
    <w:rsid w:val="00642DB1"/>
    <w:rsid w:val="00685975"/>
    <w:rsid w:val="006B6C18"/>
    <w:rsid w:val="006D4551"/>
    <w:rsid w:val="006D4F2E"/>
    <w:rsid w:val="006D5969"/>
    <w:rsid w:val="006D7C54"/>
    <w:rsid w:val="00713979"/>
    <w:rsid w:val="00715BF9"/>
    <w:rsid w:val="00731DE6"/>
    <w:rsid w:val="00752256"/>
    <w:rsid w:val="00752E70"/>
    <w:rsid w:val="0076524A"/>
    <w:rsid w:val="007751BE"/>
    <w:rsid w:val="00775581"/>
    <w:rsid w:val="00781CFA"/>
    <w:rsid w:val="007E2A94"/>
    <w:rsid w:val="007F4819"/>
    <w:rsid w:val="00816C37"/>
    <w:rsid w:val="008618E2"/>
    <w:rsid w:val="008942CF"/>
    <w:rsid w:val="008A47C7"/>
    <w:rsid w:val="009019AF"/>
    <w:rsid w:val="00901A03"/>
    <w:rsid w:val="009043D5"/>
    <w:rsid w:val="00912357"/>
    <w:rsid w:val="00935FF6"/>
    <w:rsid w:val="009551BA"/>
    <w:rsid w:val="00987130"/>
    <w:rsid w:val="009A4922"/>
    <w:rsid w:val="009F3B23"/>
    <w:rsid w:val="00A274CF"/>
    <w:rsid w:val="00A55D39"/>
    <w:rsid w:val="00A86CE3"/>
    <w:rsid w:val="00AC5028"/>
    <w:rsid w:val="00AD6731"/>
    <w:rsid w:val="00AE4906"/>
    <w:rsid w:val="00B16CBA"/>
    <w:rsid w:val="00B47867"/>
    <w:rsid w:val="00B52C47"/>
    <w:rsid w:val="00BB1A93"/>
    <w:rsid w:val="00BC6B11"/>
    <w:rsid w:val="00BD3CF3"/>
    <w:rsid w:val="00C01E5D"/>
    <w:rsid w:val="00C03203"/>
    <w:rsid w:val="00C56BCF"/>
    <w:rsid w:val="00C71633"/>
    <w:rsid w:val="00C81853"/>
    <w:rsid w:val="00CC017D"/>
    <w:rsid w:val="00CC3EF9"/>
    <w:rsid w:val="00CE1192"/>
    <w:rsid w:val="00D05DE8"/>
    <w:rsid w:val="00D6216C"/>
    <w:rsid w:val="00D67B0D"/>
    <w:rsid w:val="00D76122"/>
    <w:rsid w:val="00D85578"/>
    <w:rsid w:val="00DB5465"/>
    <w:rsid w:val="00DC00AB"/>
    <w:rsid w:val="00DE036E"/>
    <w:rsid w:val="00DE3044"/>
    <w:rsid w:val="00E055E3"/>
    <w:rsid w:val="00E124E6"/>
    <w:rsid w:val="00E141F8"/>
    <w:rsid w:val="00E1528E"/>
    <w:rsid w:val="00E4508D"/>
    <w:rsid w:val="00E45DB2"/>
    <w:rsid w:val="00E53B9B"/>
    <w:rsid w:val="00E54729"/>
    <w:rsid w:val="00E56779"/>
    <w:rsid w:val="00E75350"/>
    <w:rsid w:val="00E844A1"/>
    <w:rsid w:val="00EB101B"/>
    <w:rsid w:val="00ED2038"/>
    <w:rsid w:val="00EE1AFD"/>
    <w:rsid w:val="00F305CE"/>
    <w:rsid w:val="00F40C7B"/>
    <w:rsid w:val="00F46918"/>
    <w:rsid w:val="00F5072C"/>
    <w:rsid w:val="00FA6A9C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AAFA4-B01D-42A3-BCE1-A6B1B71D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4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85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2B2622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85975"/>
    <w:rPr>
      <w:rFonts w:ascii="Times New Roman" w:eastAsia="Times New Roman" w:hAnsi="Times New Roman"/>
      <w:b/>
      <w:bCs/>
      <w:color w:val="2B2622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B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6126-7393-48B6-8CF4-9D57B272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УМЦ</cp:lastModifiedBy>
  <cp:revision>13</cp:revision>
  <dcterms:created xsi:type="dcterms:W3CDTF">2015-12-28T09:24:00Z</dcterms:created>
  <dcterms:modified xsi:type="dcterms:W3CDTF">2016-05-06T04:44:00Z</dcterms:modified>
</cp:coreProperties>
</file>