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06" w:rsidRPr="00657625" w:rsidRDefault="00685306" w:rsidP="00657625">
      <w:pPr>
        <w:pStyle w:val="a3"/>
        <w:spacing w:before="0" w:beforeAutospacing="0" w:after="0" w:afterAutospacing="0"/>
        <w:ind w:firstLine="709"/>
        <w:jc w:val="center"/>
        <w:rPr>
          <w:b/>
          <w:noProof/>
        </w:rPr>
      </w:pPr>
      <w:r w:rsidRPr="00657625">
        <w:rPr>
          <w:b/>
          <w:noProof/>
        </w:rPr>
        <w:drawing>
          <wp:inline distT="0" distB="0" distL="0" distR="0" wp14:anchorId="0C38F828" wp14:editId="0094BC00">
            <wp:extent cx="1630017" cy="1630017"/>
            <wp:effectExtent l="0" t="0" r="8890" b="8890"/>
            <wp:docPr id="2" name="Рисунок 2" descr="Описание: 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7" cy="163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57625">
        <w:rPr>
          <w:rFonts w:ascii="Times New Roman" w:hAnsi="Times New Roman"/>
          <w:b/>
          <w:color w:val="C00000"/>
          <w:sz w:val="24"/>
          <w:szCs w:val="24"/>
        </w:rPr>
        <w:t>Учебно-методический центр</w:t>
      </w:r>
      <w:r w:rsidRPr="00657625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657625">
        <w:rPr>
          <w:rFonts w:ascii="Times New Roman" w:hAnsi="Times New Roman"/>
          <w:b/>
          <w:color w:val="C00000"/>
          <w:sz w:val="24"/>
          <w:szCs w:val="24"/>
        </w:rPr>
        <w:t>по гражданской обороне,</w:t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57625">
        <w:rPr>
          <w:rFonts w:ascii="Times New Roman" w:hAnsi="Times New Roman"/>
          <w:b/>
          <w:color w:val="C00000"/>
          <w:sz w:val="24"/>
          <w:szCs w:val="24"/>
        </w:rPr>
        <w:t>чрезвычайным ситуациям и пожарной безопасности</w:t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57625">
        <w:rPr>
          <w:rFonts w:ascii="Times New Roman" w:hAnsi="Times New Roman"/>
          <w:b/>
          <w:color w:val="C00000"/>
          <w:sz w:val="24"/>
          <w:szCs w:val="24"/>
        </w:rPr>
        <w:t>Красноярского края</w:t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05703" w:rsidRPr="00F05703" w:rsidRDefault="00AA366E" w:rsidP="00657625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C00000"/>
          <w:sz w:val="24"/>
          <w:szCs w:val="24"/>
        </w:rPr>
      </w:pPr>
      <w:r w:rsidRPr="00657625">
        <w:rPr>
          <w:rFonts w:ascii="Times New Roman" w:eastAsiaTheme="minorHAnsi" w:hAnsi="Times New Roman"/>
          <w:b/>
          <w:color w:val="C00000"/>
          <w:sz w:val="24"/>
          <w:szCs w:val="24"/>
        </w:rPr>
        <w:t>«</w:t>
      </w:r>
      <w:r w:rsidR="00F05703" w:rsidRPr="00F05703">
        <w:rPr>
          <w:rFonts w:ascii="Times New Roman" w:eastAsiaTheme="minorHAnsi" w:hAnsi="Times New Roman"/>
          <w:b/>
          <w:color w:val="C00000"/>
          <w:sz w:val="24"/>
          <w:szCs w:val="24"/>
        </w:rPr>
        <w:t>Правила работы за компьютером</w:t>
      </w:r>
      <w:r w:rsidRPr="00657625">
        <w:rPr>
          <w:rFonts w:ascii="Times New Roman" w:eastAsiaTheme="minorHAnsi" w:hAnsi="Times New Roman"/>
          <w:b/>
          <w:color w:val="C00000"/>
          <w:sz w:val="24"/>
          <w:szCs w:val="24"/>
        </w:rPr>
        <w:t>»</w:t>
      </w:r>
    </w:p>
    <w:p w:rsidR="00685306" w:rsidRPr="00657625" w:rsidRDefault="00685306" w:rsidP="00657625">
      <w:pPr>
        <w:pStyle w:val="a3"/>
        <w:spacing w:before="0" w:beforeAutospacing="0" w:after="0" w:afterAutospacing="0"/>
        <w:ind w:firstLine="709"/>
        <w:jc w:val="center"/>
      </w:pPr>
    </w:p>
    <w:p w:rsidR="00685306" w:rsidRPr="00657625" w:rsidRDefault="00685306" w:rsidP="00657625">
      <w:pPr>
        <w:pStyle w:val="a3"/>
        <w:spacing w:before="0" w:beforeAutospacing="0" w:after="0" w:afterAutospacing="0"/>
        <w:ind w:firstLine="709"/>
        <w:jc w:val="center"/>
      </w:pPr>
    </w:p>
    <w:p w:rsidR="00685306" w:rsidRPr="00657625" w:rsidRDefault="00685306" w:rsidP="00657625">
      <w:pPr>
        <w:pStyle w:val="a3"/>
        <w:spacing w:before="0" w:beforeAutospacing="0" w:after="0" w:afterAutospacing="0"/>
        <w:ind w:firstLine="709"/>
        <w:jc w:val="center"/>
      </w:pP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85306" w:rsidRP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5762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5A89570" wp14:editId="7F79B656">
            <wp:simplePos x="0" y="0"/>
            <wp:positionH relativeFrom="column">
              <wp:posOffset>445770</wp:posOffset>
            </wp:positionH>
            <wp:positionV relativeFrom="paragraph">
              <wp:posOffset>54610</wp:posOffset>
            </wp:positionV>
            <wp:extent cx="4686300" cy="3505200"/>
            <wp:effectExtent l="0" t="0" r="0" b="0"/>
            <wp:wrapSquare wrapText="bothSides"/>
            <wp:docPr id="7" name="Рисунок 7" descr="Правила работы за компьют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работы за компьютер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  <w:proofErr w:type="gramStart"/>
      <w:r w:rsidRPr="00657625">
        <w:rPr>
          <w:rFonts w:ascii="Times New Roman" w:hAnsi="Times New Roman"/>
          <w:b/>
          <w:color w:val="C00000"/>
          <w:sz w:val="24"/>
          <w:szCs w:val="24"/>
        </w:rPr>
        <w:t>г</w:t>
      </w:r>
      <w:proofErr w:type="gramEnd"/>
      <w:r w:rsidRPr="00657625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  <w:r w:rsidRPr="00657625">
        <w:rPr>
          <w:rFonts w:ascii="Times New Roman" w:hAnsi="Times New Roman"/>
          <w:b/>
          <w:color w:val="C00000"/>
          <w:sz w:val="24"/>
          <w:szCs w:val="24"/>
        </w:rPr>
        <w:t>Красноярск</w:t>
      </w:r>
      <w:r w:rsidRPr="00657625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685306" w:rsidRPr="00657625" w:rsidRDefault="00685306" w:rsidP="006576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657625">
        <w:rPr>
          <w:rFonts w:ascii="Times New Roman" w:hAnsi="Times New Roman"/>
          <w:b/>
          <w:bCs/>
          <w:color w:val="C00000"/>
          <w:sz w:val="24"/>
          <w:szCs w:val="24"/>
        </w:rPr>
        <w:lastRenderedPageBreak/>
        <w:t>Правила работы на компьютере</w:t>
      </w:r>
    </w:p>
    <w:p w:rsidR="009F1EB7" w:rsidRPr="00657625" w:rsidRDefault="009F1EB7" w:rsidP="00657625">
      <w:pPr>
        <w:spacing w:after="0" w:line="240" w:lineRule="auto"/>
        <w:ind w:firstLine="709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685306" w:rsidRPr="00657625" w:rsidRDefault="00F05703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drawing>
          <wp:anchor distT="0" distB="0" distL="0" distR="0" simplePos="0" relativeHeight="251659264" behindDoc="0" locked="0" layoutInCell="1" allowOverlap="0" wp14:anchorId="151F02D2" wp14:editId="61BBF9D8">
            <wp:simplePos x="0" y="0"/>
            <wp:positionH relativeFrom="column">
              <wp:posOffset>6985</wp:posOffset>
            </wp:positionH>
            <wp:positionV relativeFrom="line">
              <wp:posOffset>92075</wp:posOffset>
            </wp:positionV>
            <wp:extent cx="2914650" cy="2038350"/>
            <wp:effectExtent l="0" t="0" r="0" b="0"/>
            <wp:wrapSquare wrapText="bothSides"/>
            <wp:docPr id="3" name="Рисунок 6" descr="http://sbzosch.ucoz.ru/polezna_info/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bzosch.ucoz.ru/polezna_info/comput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06" w:rsidRPr="00657625">
        <w:rPr>
          <w:rFonts w:ascii="Times New Roman" w:hAnsi="Times New Roman"/>
          <w:sz w:val="24"/>
          <w:szCs w:val="24"/>
        </w:rPr>
        <w:t xml:space="preserve">Телевизор и компьютер - друзья или враги? Чем именно вреден компьютер и как долго можно </w:t>
      </w:r>
      <w:proofErr w:type="gramStart"/>
      <w:r w:rsidR="00685306" w:rsidRPr="00657625">
        <w:rPr>
          <w:rFonts w:ascii="Times New Roman" w:hAnsi="Times New Roman"/>
          <w:sz w:val="24"/>
          <w:szCs w:val="24"/>
        </w:rPr>
        <w:t>находиться</w:t>
      </w:r>
      <w:proofErr w:type="gramEnd"/>
      <w:r w:rsidR="00685306" w:rsidRPr="00657625">
        <w:rPr>
          <w:rFonts w:ascii="Times New Roman" w:hAnsi="Times New Roman"/>
          <w:sz w:val="24"/>
          <w:szCs w:val="24"/>
        </w:rPr>
        <w:t xml:space="preserve"> перед включенным телевизором?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Эти и многие другие вопросы волнуют родителей, чьи дети часами смотрят телепередачи или проводят все свое свободное время у компьютера.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Давайте вместе разберемся, где именно притаилась опасность, чего нужно опасаться и как избежать проблем.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Для начала перечислим основные факторы, оказывающие вредное воздействие на детский организм:</w:t>
      </w:r>
    </w:p>
    <w:p w:rsidR="00685306" w:rsidRPr="00657625" w:rsidRDefault="00685306" w:rsidP="00657625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Нагрузка на глаза </w:t>
      </w:r>
    </w:p>
    <w:p w:rsidR="00685306" w:rsidRPr="00657625" w:rsidRDefault="00685306" w:rsidP="00657625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Неправильная поза </w:t>
      </w:r>
    </w:p>
    <w:p w:rsidR="00685306" w:rsidRPr="00657625" w:rsidRDefault="00685306" w:rsidP="00657625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Психологическое давление </w:t>
      </w:r>
    </w:p>
    <w:p w:rsidR="00685306" w:rsidRPr="00657625" w:rsidRDefault="00685306" w:rsidP="00657625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Электромагнитное излучение </w:t>
      </w:r>
    </w:p>
    <w:p w:rsidR="009F1EB7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Фактор первый: Нагрузка на глаза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Пожалуй, это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 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drawing>
          <wp:anchor distT="0" distB="0" distL="0" distR="0" simplePos="0" relativeHeight="251661312" behindDoc="1" locked="0" layoutInCell="1" allowOverlap="0" wp14:anchorId="036CBF38" wp14:editId="7DF082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09750"/>
            <wp:effectExtent l="0" t="0" r="0" b="0"/>
            <wp:wrapSquare wrapText="bothSides"/>
            <wp:docPr id="4" name="Рисунок 7" descr="http://sbzosch.ucoz.ru/polezna_info/p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bzosch.ucoz.ru/polezna_info/poz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625">
        <w:rPr>
          <w:rFonts w:ascii="Times New Roman" w:hAnsi="Times New Roman"/>
          <w:b/>
          <w:bCs/>
          <w:sz w:val="24"/>
          <w:szCs w:val="24"/>
        </w:rPr>
        <w:t>Вот несколько полезных советов: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1. Правильная поза. </w:t>
      </w:r>
      <w:r w:rsidRPr="00657625">
        <w:rPr>
          <w:rFonts w:ascii="Times New Roman" w:hAnsi="Times New Roman"/>
          <w:sz w:val="24"/>
          <w:szCs w:val="24"/>
        </w:rPr>
        <w:t xml:space="preserve">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</w:t>
      </w:r>
      <w:proofErr w:type="gramStart"/>
      <w:r w:rsidRPr="00657625">
        <w:rPr>
          <w:rFonts w:ascii="Times New Roman" w:hAnsi="Times New Roman"/>
          <w:sz w:val="24"/>
          <w:szCs w:val="24"/>
        </w:rPr>
        <w:t>сидеть</w:t>
      </w:r>
      <w:proofErr w:type="gramEnd"/>
      <w:r w:rsidRPr="00657625">
        <w:rPr>
          <w:rFonts w:ascii="Times New Roman" w:hAnsi="Times New Roman"/>
          <w:sz w:val="24"/>
          <w:szCs w:val="24"/>
        </w:rPr>
        <w:t xml:space="preserve"> ссутулившись, иначе нарушится нормальная работа внутренних органов.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2. Расстояние от глаз до монитора</w:t>
      </w:r>
      <w:r w:rsidRPr="00657625">
        <w:rPr>
          <w:rFonts w:ascii="Times New Roman" w:hAnsi="Times New Roman"/>
          <w:sz w:val="24"/>
          <w:szCs w:val="24"/>
        </w:rPr>
        <w:t> должно составлять 45-60 см. Если вы играете на ТВ приставке, расстояние от глаз до экрана телевизора должно быть не менее 3 м.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3. Защитные средства. </w:t>
      </w:r>
      <w:r w:rsidRPr="00657625">
        <w:rPr>
          <w:rFonts w:ascii="Times New Roman" w:hAnsi="Times New Roman"/>
          <w:sz w:val="24"/>
          <w:szCs w:val="24"/>
        </w:rPr>
        <w:t>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4. Правильное освещение. </w:t>
      </w:r>
      <w:r w:rsidRPr="00657625">
        <w:rPr>
          <w:rFonts w:ascii="Times New Roman" w:hAnsi="Times New Roman"/>
          <w:sz w:val="24"/>
          <w:szCs w:val="24"/>
        </w:rPr>
        <w:t>Помещение, где расположен компьютер, должно быть хорошо освещено. В солнечную погоду прикрывайте окна шторами, чтобы монитор не отсвечивал.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5. Самочувствие. </w:t>
      </w:r>
      <w:r w:rsidRPr="00657625">
        <w:rPr>
          <w:rFonts w:ascii="Times New Roman" w:hAnsi="Times New Roman"/>
          <w:sz w:val="24"/>
          <w:szCs w:val="24"/>
        </w:rPr>
        <w:t>Нельзя работать за компьютером в болезненном или ослабленном состоянии. Это еще больше утомит организм и замедлит процесс выздоровления.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6. Соблюдать режим работы и отдыха.</w:t>
      </w:r>
      <w:r w:rsidRPr="00657625">
        <w:rPr>
          <w:rFonts w:ascii="Times New Roman" w:hAnsi="Times New Roman"/>
          <w:sz w:val="24"/>
          <w:szCs w:val="24"/>
        </w:rPr>
        <w:t xml:space="preserve"> Время от времени необходимо переводить взгляд на посторонние предметы, находящиеся в комнате, а через каждые полчаса делать </w:t>
      </w:r>
      <w:r w:rsidRPr="00657625">
        <w:rPr>
          <w:rFonts w:ascii="Times New Roman" w:hAnsi="Times New Roman"/>
          <w:sz w:val="24"/>
          <w:szCs w:val="24"/>
        </w:rPr>
        <w:lastRenderedPageBreak/>
        <w:t>перерыв на 10-15 минут. Когда мы смотрим телевизор или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7. Специальная гимнастика. </w:t>
      </w:r>
      <w:r w:rsidRPr="00657625">
        <w:rPr>
          <w:rFonts w:ascii="Times New Roman" w:hAnsi="Times New Roman"/>
          <w:sz w:val="24"/>
          <w:szCs w:val="24"/>
        </w:rPr>
        <w:t>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8. Питание.</w:t>
      </w:r>
      <w:r w:rsidRPr="00657625">
        <w:rPr>
          <w:rFonts w:ascii="Times New Roman" w:hAnsi="Times New Roman"/>
          <w:sz w:val="24"/>
          <w:szCs w:val="24"/>
        </w:rPr>
        <w:t> Очень полезно принимать витамин A. Он отвечает за чувствительность глаз к яркому свету и резкой смене изображения. Только в точности следуйте инструкции: избыток витамина</w:t>
      </w:r>
      <w:proofErr w:type="gramStart"/>
      <w:r w:rsidRPr="0065762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657625">
        <w:rPr>
          <w:rFonts w:ascii="Times New Roman" w:hAnsi="Times New Roman"/>
          <w:sz w:val="24"/>
          <w:szCs w:val="24"/>
        </w:rPr>
        <w:t xml:space="preserve"> ни к чему хорошему не приводит.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Качество монитора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Нагрузка на зрение может быть существенно снижена за счет улучшения качества монитора. Современные мониторы обеспечивают высокую контрастность и чистоту цветов даже в условиях внешней засветки. Самыми безопасными для глаз являются </w:t>
      </w:r>
      <w:r w:rsidRPr="00657625">
        <w:rPr>
          <w:rFonts w:ascii="Times New Roman" w:hAnsi="Times New Roman"/>
          <w:b/>
          <w:bCs/>
          <w:sz w:val="24"/>
          <w:szCs w:val="24"/>
        </w:rPr>
        <w:t>жидкокристаллические дисплеи.</w:t>
      </w:r>
      <w:r w:rsidRPr="00657625">
        <w:rPr>
          <w:rFonts w:ascii="Times New Roman" w:hAnsi="Times New Roman"/>
          <w:sz w:val="24"/>
          <w:szCs w:val="24"/>
        </w:rPr>
        <w:t> В настоящее время они являются приоритетным направлением развития технологии мониторов. К их преимуществам можно отнести малый размер и вес по сравнению с электронно-лучевыми трубками, идеальную фокусировку и геометрию изображения, отсутствие видимого мерцания и помех от магнитных полей. Энергопотребление у ЖК мониторов в 2-4 раза меньше, чем у электронно-лучевых трубок и плазменных экранов. Лучше использовать высокочастотные мониторы (с частотой регенерации не менее </w:t>
      </w:r>
      <w:r w:rsidRPr="00657625">
        <w:rPr>
          <w:rFonts w:ascii="Times New Roman" w:hAnsi="Times New Roman"/>
          <w:b/>
          <w:bCs/>
          <w:sz w:val="24"/>
          <w:szCs w:val="24"/>
        </w:rPr>
        <w:t>75 Гц</w:t>
      </w:r>
      <w:r w:rsidRPr="00657625">
        <w:rPr>
          <w:rFonts w:ascii="Times New Roman" w:hAnsi="Times New Roman"/>
          <w:sz w:val="24"/>
          <w:szCs w:val="24"/>
        </w:rPr>
        <w:t> и размером зерна не более 0,28 мм). Старайтесь сделать изображение максимально четким. На всех современных телевизорах и мониторах есть специальная функция регулировки четкости. При частом использовании компьютера необходимо выбрать видеокарту, не искажающую реальное изображение. Кроме этого, обратите внимание на VGA-кабель монитора, именно он может быть источником дополнительных помех.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Тем, кто много времени проводит за компьютером, можно посоветовать устанавливать более высокую яркость для просмотра картинок и видео и более низкую для работы с текстами. Но запомните: глаз человека воспринимает только среднюю яркость экранного изображения, поэтому ставить слишком высокую или слишком низкую яркость бесполезно.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И не забывайте протирать экран монитора специальными салфетками. Слой пыли и грязи может быть одной из причин низкого качества изображения.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Содержание изображения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Степень утомляемости глаз зависит также от содержания изображения. Легче всего глаз воспринимает неподвижное крупное цветное изображение в сопровождении звука.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Для ребенка достаточно безопасно рассматривать на экране картинки или фотографии вместе с дикторским текстом. </w:t>
      </w:r>
    </w:p>
    <w:p w:rsidR="00685306" w:rsidRPr="00657625" w:rsidRDefault="00657625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4FE6BFB" wp14:editId="0F8155E0">
            <wp:simplePos x="0" y="0"/>
            <wp:positionH relativeFrom="column">
              <wp:posOffset>635</wp:posOffset>
            </wp:positionH>
            <wp:positionV relativeFrom="paragraph">
              <wp:posOffset>281940</wp:posOffset>
            </wp:positionV>
            <wp:extent cx="1908175" cy="19323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306" w:rsidRPr="00657625">
        <w:rPr>
          <w:rFonts w:ascii="Times New Roman" w:hAnsi="Times New Roman"/>
          <w:sz w:val="24"/>
          <w:szCs w:val="24"/>
        </w:rPr>
        <w:t>Хуже воспринимается рисование на компьютере. Здесь звук уже не играет отвлекающей роли и всю работу выполняет глаз.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Еще тяжелее читать текст с экрана. Поэтому Интернет — штука довольно опасная: здесь приходится читать много и быстро.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Ну и, наконец, не стоит злоупотреблять компьютерными играми. Движущееся изображение, мелкие элементы, быстрая смена кадров — все это может привести к переутомлению глаз, если не соблюдать элементарных правил работы за компьютером.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Итог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Так насколько же компьютер опасен для зрения?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lastRenderedPageBreak/>
        <w:t>Сравнивая его с телевизором, следует помнить, что разрешение компьютерного дисплея обычно выше разрешения телевизионной трубки. Однако к компьютеру человек сидит ближе. И все же можно считать, что нагрузка на зрение от монитора компьютера ниже, чем от телевизора. </w:t>
      </w: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 xml:space="preserve">Имейте в виду: время, проведенное за компьютером, и время, проведенное перед телевизором, следует </w:t>
      </w:r>
      <w:r w:rsidRPr="00657625">
        <w:rPr>
          <w:rFonts w:ascii="Times New Roman" w:hAnsi="Times New Roman"/>
          <w:b/>
          <w:bCs/>
          <w:sz w:val="24"/>
          <w:szCs w:val="24"/>
        </w:rPr>
        <w:t>суммировать!</w:t>
      </w:r>
      <w:r w:rsidRPr="00657625">
        <w:rPr>
          <w:rFonts w:ascii="Times New Roman" w:hAnsi="Times New Roman"/>
          <w:sz w:val="24"/>
          <w:szCs w:val="24"/>
        </w:rPr>
        <w:t> </w:t>
      </w:r>
    </w:p>
    <w:p w:rsidR="00835BB2" w:rsidRPr="00657625" w:rsidRDefault="00835BB2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05703" w:rsidRPr="00657625" w:rsidRDefault="00F05703" w:rsidP="006576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7625">
        <w:rPr>
          <w:rFonts w:ascii="Times New Roman" w:hAnsi="Times New Roman"/>
          <w:b/>
          <w:sz w:val="24"/>
          <w:szCs w:val="24"/>
        </w:rPr>
        <w:t>Фактор второй: Неправильная поза</w:t>
      </w:r>
    </w:p>
    <w:p w:rsidR="00F05703" w:rsidRPr="00657625" w:rsidRDefault="00F05703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 xml:space="preserve">Вторым по значимости вредным фактором работы за компьютером является стесненная поза. 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 В этом отношении компьютер гораздо опаснее телевизора, который позволяет произвольно менять положение тела. </w:t>
      </w:r>
    </w:p>
    <w:p w:rsidR="00F05703" w:rsidRPr="00657625" w:rsidRDefault="00F05703" w:rsidP="006576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 xml:space="preserve">Из-за неправильной позы возникают следующие </w:t>
      </w:r>
      <w:r w:rsidRPr="00657625">
        <w:rPr>
          <w:rFonts w:ascii="Times New Roman" w:hAnsi="Times New Roman"/>
          <w:b/>
          <w:sz w:val="24"/>
          <w:szCs w:val="24"/>
        </w:rPr>
        <w:t>нарушения: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sz w:val="24"/>
          <w:szCs w:val="24"/>
        </w:rPr>
        <w:t>Затрудненное дыхание.</w:t>
      </w:r>
      <w:r w:rsidRPr="00657625">
        <w:rPr>
          <w:rFonts w:ascii="Times New Roman" w:hAnsi="Times New Roman"/>
          <w:sz w:val="24"/>
          <w:szCs w:val="24"/>
        </w:rPr>
        <w:t xml:space="preserve"> 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sz w:val="24"/>
          <w:szCs w:val="24"/>
        </w:rPr>
        <w:t>Остеохондроз.</w:t>
      </w:r>
      <w:r w:rsidRPr="00657625">
        <w:rPr>
          <w:rFonts w:ascii="Times New Roman" w:hAnsi="Times New Roman"/>
          <w:sz w:val="24"/>
          <w:szCs w:val="24"/>
        </w:rPr>
        <w:t xml:space="preserve"> Длительное сидение с опущенными плечами вызывает стойкое изменение костно-мышечной системы, а иногда искривление позвоночника.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sz w:val="24"/>
          <w:szCs w:val="24"/>
        </w:rPr>
        <w:t>Заболевания суставов кистей рук</w:t>
      </w:r>
      <w:r w:rsidRPr="00657625">
        <w:rPr>
          <w:rFonts w:ascii="Times New Roman" w:hAnsi="Times New Roman"/>
          <w:sz w:val="24"/>
          <w:szCs w:val="24"/>
        </w:rPr>
        <w:t>. Это профессиональные заболевания, ранее преследовавшие машинисток, а ныне — операторов компьютера. 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Как уменьшить вредное влияние сидячего положения?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1. Самое важное — это </w:t>
      </w:r>
      <w:r w:rsidRPr="00657625">
        <w:rPr>
          <w:rFonts w:ascii="Times New Roman" w:hAnsi="Times New Roman"/>
          <w:b/>
          <w:bCs/>
          <w:sz w:val="24"/>
          <w:szCs w:val="24"/>
        </w:rPr>
        <w:t>правильно подобранная мебель</w:t>
      </w:r>
      <w:r w:rsidRPr="00657625">
        <w:rPr>
          <w:rFonts w:ascii="Times New Roman" w:hAnsi="Times New Roman"/>
          <w:sz w:val="24"/>
          <w:szCs w:val="24"/>
        </w:rPr>
        <w:t>. Столы, стулья и прочие аксессуары должны быть специализированными. Если вы оборудуете рабочее место ребенка, мебель должна быть именно детской. 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работают. Газовый патрон дает возможность регулировать высоту сидения, что также снижает нагрузку на организм.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2.</w:t>
      </w:r>
      <w:r w:rsidRPr="00657625">
        <w:rPr>
          <w:rFonts w:ascii="Times New Roman" w:hAnsi="Times New Roman"/>
          <w:b/>
          <w:bCs/>
          <w:sz w:val="24"/>
          <w:szCs w:val="24"/>
        </w:rPr>
        <w:t> Стол должен быть компьютерным</w:t>
      </w:r>
      <w:r w:rsidRPr="00657625">
        <w:rPr>
          <w:rFonts w:ascii="Times New Roman" w:hAnsi="Times New Roman"/>
          <w:sz w:val="24"/>
          <w:szCs w:val="24"/>
        </w:rPr>
        <w:t>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7-10 см ниже. Выдвижная доска позволяет соблюсти эти требования, к тому же заставляет ребенка периодически изменять позу.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3. В школе на уроках информатики пригодится </w:t>
      </w:r>
      <w:r w:rsidRPr="00657625">
        <w:rPr>
          <w:rFonts w:ascii="Times New Roman" w:hAnsi="Times New Roman"/>
          <w:b/>
          <w:bCs/>
          <w:sz w:val="24"/>
          <w:szCs w:val="24"/>
        </w:rPr>
        <w:t>проекционное оборудование</w:t>
      </w:r>
      <w:r w:rsidRPr="00657625">
        <w:rPr>
          <w:rFonts w:ascii="Times New Roman" w:hAnsi="Times New Roman"/>
          <w:sz w:val="24"/>
          <w:szCs w:val="24"/>
        </w:rPr>
        <w:t>. Использование демонстрационного проектора способствует снижению нагрузки.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Фактор третий: Психологическое давление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 xml:space="preserve">Третий по важности фактор — это нагрузка на психику. Работа за компьютером требует не меньшей сосредоточенности, чем вождение автомобиля. Играя в компьютерные игры, ребенок испытывает напряжение, </w:t>
      </w:r>
      <w:proofErr w:type="gramStart"/>
      <w:r w:rsidRPr="00657625">
        <w:rPr>
          <w:rFonts w:ascii="Times New Roman" w:hAnsi="Times New Roman"/>
          <w:sz w:val="24"/>
          <w:szCs w:val="24"/>
        </w:rPr>
        <w:t>не сравнимое</w:t>
      </w:r>
      <w:proofErr w:type="gramEnd"/>
      <w:r w:rsidRPr="00657625">
        <w:rPr>
          <w:rFonts w:ascii="Times New Roman" w:hAnsi="Times New Roman"/>
          <w:sz w:val="24"/>
          <w:szCs w:val="24"/>
        </w:rPr>
        <w:t xml:space="preserve"> с тем, что он получает в обычных условиях. Эта область мало изучена, поскольку современная </w:t>
      </w:r>
      <w:proofErr w:type="spellStart"/>
      <w:r w:rsidRPr="00657625">
        <w:rPr>
          <w:rFonts w:ascii="Times New Roman" w:hAnsi="Times New Roman"/>
          <w:sz w:val="24"/>
          <w:szCs w:val="24"/>
        </w:rPr>
        <w:t>мультимедиатехника</w:t>
      </w:r>
      <w:proofErr w:type="spellEnd"/>
      <w:r w:rsidRPr="00657625">
        <w:rPr>
          <w:rFonts w:ascii="Times New Roman" w:hAnsi="Times New Roman"/>
          <w:sz w:val="24"/>
          <w:szCs w:val="24"/>
        </w:rPr>
        <w:t xml:space="preserve"> появилась сравнительно недавно. И все же способы уменьшить психическую нагрузку существуют: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1.  в работе следует делать </w:t>
      </w:r>
      <w:r w:rsidRPr="00657625">
        <w:rPr>
          <w:rFonts w:ascii="Times New Roman" w:hAnsi="Times New Roman"/>
          <w:b/>
          <w:bCs/>
          <w:sz w:val="24"/>
          <w:szCs w:val="24"/>
        </w:rPr>
        <w:t>перерывы.</w:t>
      </w:r>
      <w:r w:rsidRPr="00657625">
        <w:rPr>
          <w:rFonts w:ascii="Times New Roman" w:hAnsi="Times New Roman"/>
          <w:sz w:val="24"/>
          <w:szCs w:val="24"/>
        </w:rPr>
        <w:t> На уроке за этим следит учитель. Дома на компьютере следует поставить таймер, чтобы через каждые полчаса компьютер автоматически блокировался на 15 минут.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lastRenderedPageBreak/>
        <w:t>2. следует внимательно следить за </w:t>
      </w:r>
      <w:r w:rsidRPr="00657625">
        <w:rPr>
          <w:rFonts w:ascii="Times New Roman" w:hAnsi="Times New Roman"/>
          <w:b/>
          <w:bCs/>
          <w:sz w:val="24"/>
          <w:szCs w:val="24"/>
        </w:rPr>
        <w:t>содержательной стороной игр</w:t>
      </w:r>
      <w:r w:rsidRPr="00657625">
        <w:rPr>
          <w:rFonts w:ascii="Times New Roman" w:hAnsi="Times New Roman"/>
          <w:sz w:val="24"/>
          <w:szCs w:val="24"/>
        </w:rPr>
        <w:t>, в которые играет ребенок, и за тем, какие сайты он посещает.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Фактор четвертый: Электромагнитное излучение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В общественном сознании укоренилась мысль о том, что самое вредное в компьютере — это излучение, хотя на самом деле психическое воздействие может оказаться куда серьезнее. Современные мониторы снабжены средствами по обеспечению безопасности. А того излучения, которое, собственно, называется радиацией, монитор вообще не производит. В нем нет устройств со столь мощной энергией. Действительно вредными для человека являются следующие факторы: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1. Электростатические поля. </w:t>
      </w:r>
      <w:r w:rsidRPr="00657625">
        <w:rPr>
          <w:rFonts w:ascii="Times New Roman" w:hAnsi="Times New Roman"/>
          <w:sz w:val="24"/>
          <w:szCs w:val="24"/>
        </w:rPr>
        <w:t>На электронно-лучевой трубке имеется потенциал около 20 000 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Существуют следующие </w:t>
      </w:r>
      <w:r w:rsidRPr="00657625">
        <w:rPr>
          <w:rFonts w:ascii="Times New Roman" w:hAnsi="Times New Roman"/>
          <w:b/>
          <w:bCs/>
          <w:sz w:val="24"/>
          <w:szCs w:val="24"/>
        </w:rPr>
        <w:t>способы борьбы</w:t>
      </w:r>
      <w:r w:rsidRPr="00657625">
        <w:rPr>
          <w:rFonts w:ascii="Times New Roman" w:hAnsi="Times New Roman"/>
          <w:sz w:val="24"/>
          <w:szCs w:val="24"/>
        </w:rPr>
        <w:t> с этим явлением: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Снижение </w:t>
      </w:r>
      <w:r w:rsidRPr="00657625">
        <w:rPr>
          <w:rFonts w:ascii="Times New Roman" w:hAnsi="Times New Roman"/>
          <w:b/>
          <w:bCs/>
          <w:sz w:val="24"/>
          <w:szCs w:val="24"/>
        </w:rPr>
        <w:t>количества пыли</w:t>
      </w:r>
      <w:r w:rsidRPr="00657625">
        <w:rPr>
          <w:rFonts w:ascii="Times New Roman" w:hAnsi="Times New Roman"/>
          <w:sz w:val="24"/>
          <w:szCs w:val="24"/>
        </w:rPr>
        <w:t> в помещении. В частности, в компьютерных классах крайне нежелательно применение мела, поскольку он постепенно переходит с доски на лица детей путем разгона электростатическими полями. Хороший компьютерный класс оборудован маркерной доской, кондиционером и пылеуловителем, а иногда "люстрой Чижевского". Эти устройства снижают количество пыли в помещении, а "люстра Чижевского" еще и подавляет статические поля.</w:t>
      </w:r>
    </w:p>
    <w:p w:rsidR="009E2416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drawing>
          <wp:anchor distT="107950" distB="107950" distL="107950" distR="107950" simplePos="0" relativeHeight="251664384" behindDoc="1" locked="0" layoutInCell="1" allowOverlap="0" wp14:anchorId="0F51A663" wp14:editId="4A68E1EE">
            <wp:simplePos x="0" y="0"/>
            <wp:positionH relativeFrom="margin">
              <wp:align>left</wp:align>
            </wp:positionH>
            <wp:positionV relativeFrom="margin">
              <wp:posOffset>4327801</wp:posOffset>
            </wp:positionV>
            <wp:extent cx="2372995" cy="2019300"/>
            <wp:effectExtent l="0" t="0" r="8255" b="0"/>
            <wp:wrapSquare wrapText="bothSides"/>
            <wp:docPr id="8" name="Рисунок 9" descr="http://sbzosch.ucoz.ru/polezna_info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bzosch.ucoz.ru/polezna_info/det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8" cy="20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416" w:rsidRPr="00657625">
        <w:rPr>
          <w:rFonts w:ascii="Times New Roman" w:hAnsi="Times New Roman"/>
          <w:sz w:val="24"/>
          <w:szCs w:val="24"/>
        </w:rPr>
        <w:t>Ну, а самый простой способ борьбы с последствиями электростатического напряжения — после работы за компьютером умыться холодной водой.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2. Высокочастотные электромагнитные поля.</w:t>
      </w:r>
      <w:r w:rsidRPr="00657625">
        <w:rPr>
          <w:rFonts w:ascii="Times New Roman" w:hAnsi="Times New Roman"/>
          <w:sz w:val="24"/>
          <w:szCs w:val="24"/>
        </w:rPr>
        <w:t> Их воздействие сопоставимо с радиацией, но, к счастью, они очень быстро уменьшаются с расстоянием, элементарно экранируются и управляются. Основной их источник — отклоняющая электромагнитная система кинескопа. В современных мониторах излучение отводится вверх и частично назад. Вперед не излучается ничего. Таким образом, стоять позади монитора, наклоняться над ним и смотреть на него сверху не рекомендуется.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3. Низкочастотные электромагнитные поля</w:t>
      </w:r>
      <w:r w:rsidRPr="00657625">
        <w:rPr>
          <w:rFonts w:ascii="Times New Roman" w:hAnsi="Times New Roman"/>
          <w:sz w:val="24"/>
          <w:szCs w:val="24"/>
        </w:rPr>
        <w:t> 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 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Нормы работы за компьютером для детей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Итак, безопасность работы ребенка за компьютером зависит от многих обстоятельств. При хорошем оборудовании рабочего места и правильном подборе рода занятий время безопасной работы может быть весьма продолжительным. И, наоборот, при плохой организации рабочего места даже общепринятые нормы могут быть вредны для здоровья. </w:t>
      </w:r>
    </w:p>
    <w:p w:rsidR="009F1EB7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Нормативы.</w:t>
      </w:r>
      <w:r w:rsidRPr="00657625">
        <w:rPr>
          <w:rFonts w:ascii="Times New Roman" w:hAnsi="Times New Roman"/>
          <w:sz w:val="24"/>
          <w:szCs w:val="24"/>
        </w:rPr>
        <w:t> 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Вариант 1</w:t>
      </w:r>
      <w:r w:rsidRPr="00657625">
        <w:rPr>
          <w:rFonts w:ascii="Times New Roman" w:hAnsi="Times New Roman"/>
          <w:sz w:val="24"/>
          <w:szCs w:val="24"/>
        </w:rPr>
        <w:t xml:space="preserve"> — это стандартные нормы, разработанные Министерством здравоохранения в расчете на компьютерные классы, оборудованные обыкновенной </w:t>
      </w:r>
      <w:r w:rsidRPr="00657625">
        <w:rPr>
          <w:rFonts w:ascii="Times New Roman" w:hAnsi="Times New Roman"/>
          <w:sz w:val="24"/>
          <w:szCs w:val="24"/>
        </w:rPr>
        <w:lastRenderedPageBreak/>
        <w:t>школьной мебелью и компьютерами выпуска ранее 1997 года — с устаревшими дисплеями, простым программным обеспечением и отсутствием динамических игр.</w:t>
      </w:r>
    </w:p>
    <w:p w:rsidR="009E2416" w:rsidRPr="00657625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Вариант 2 </w:t>
      </w:r>
      <w:r w:rsidRPr="00657625">
        <w:rPr>
          <w:rFonts w:ascii="Times New Roman" w:hAnsi="Times New Roman"/>
          <w:sz w:val="24"/>
          <w:szCs w:val="24"/>
        </w:rPr>
        <w:t xml:space="preserve">— это более современные нормы, ориентированные на лицеи и примерно соответствующие специализированному домашнему рабочему месту. Они предполагают высококонтрастный дисплей, специальную мебель, наличие кондиционера и систем </w:t>
      </w:r>
      <w:proofErr w:type="spellStart"/>
      <w:r w:rsidRPr="00657625">
        <w:rPr>
          <w:rFonts w:ascii="Times New Roman" w:hAnsi="Times New Roman"/>
          <w:sz w:val="24"/>
          <w:szCs w:val="24"/>
        </w:rPr>
        <w:t>пылесбора</w:t>
      </w:r>
      <w:proofErr w:type="spellEnd"/>
      <w:r w:rsidRPr="00657625">
        <w:rPr>
          <w:rFonts w:ascii="Times New Roman" w:hAnsi="Times New Roman"/>
          <w:sz w:val="24"/>
          <w:szCs w:val="24"/>
        </w:rPr>
        <w:t>.</w:t>
      </w:r>
    </w:p>
    <w:p w:rsidR="009E2416" w:rsidRDefault="009E241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b/>
          <w:bCs/>
          <w:sz w:val="24"/>
          <w:szCs w:val="24"/>
        </w:rPr>
        <w:t>Вариант 3</w:t>
      </w:r>
      <w:r w:rsidRPr="00657625">
        <w:rPr>
          <w:rFonts w:ascii="Times New Roman" w:hAnsi="Times New Roman"/>
          <w:sz w:val="24"/>
          <w:szCs w:val="24"/>
        </w:rPr>
        <w:t> — это вариант экстра-класса, предусматривающий работу на компьютере с жидкокристаллическим дисплеем.</w:t>
      </w:r>
    </w:p>
    <w:p w:rsidR="00657625" w:rsidRDefault="00657625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7625" w:rsidRDefault="00657625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7625" w:rsidRPr="00657625" w:rsidRDefault="00657625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1EB7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896"/>
        <w:gridCol w:w="2827"/>
        <w:gridCol w:w="2827"/>
      </w:tblGrid>
      <w:tr w:rsidR="009F1EB7" w:rsidRPr="00657625" w:rsidTr="009F1EB7">
        <w:trPr>
          <w:trHeight w:val="555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6"/>
            <w:r w:rsidRPr="0065762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bookmarkEnd w:id="0"/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625"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625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625">
              <w:rPr>
                <w:rFonts w:ascii="Times New Roman" w:hAnsi="Times New Roman"/>
                <w:b/>
                <w:sz w:val="24"/>
                <w:szCs w:val="24"/>
              </w:rPr>
              <w:t>Вариант 3</w:t>
            </w:r>
          </w:p>
        </w:tc>
      </w:tr>
      <w:tr w:rsidR="009F1EB7" w:rsidRPr="00657625" w:rsidTr="009F1EB7">
        <w:trPr>
          <w:trHeight w:val="55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Работа на компьютере запрещена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30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45 минут в неделю</w:t>
            </w:r>
          </w:p>
        </w:tc>
      </w:tr>
      <w:tr w:rsidR="009F1EB7" w:rsidRPr="00657625" w:rsidTr="009F1EB7">
        <w:trPr>
          <w:trHeight w:val="55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30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45 минут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45 минут в неделю</w:t>
            </w:r>
          </w:p>
        </w:tc>
      </w:tr>
      <w:tr w:rsidR="009F1EB7" w:rsidRPr="00657625" w:rsidTr="009F1EB7">
        <w:trPr>
          <w:trHeight w:val="55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1,5 часа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45 минут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2 часа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1 часа в день</w:t>
            </w:r>
          </w:p>
        </w:tc>
      </w:tr>
      <w:tr w:rsidR="009F1EB7" w:rsidRPr="00657625" w:rsidTr="009F1EB7">
        <w:trPr>
          <w:trHeight w:val="55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2 часа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2,5 часа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1 часа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2,5 часа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1 часа в день</w:t>
            </w:r>
          </w:p>
        </w:tc>
      </w:tr>
      <w:tr w:rsidR="009F1EB7" w:rsidRPr="00657625" w:rsidTr="009F1EB7">
        <w:trPr>
          <w:trHeight w:val="555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4 часа в неделю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6 часов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1 часа в день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7 часов в неделю,</w:t>
            </w:r>
          </w:p>
          <w:p w:rsidR="009F1EB7" w:rsidRPr="00657625" w:rsidRDefault="009F1EB7" w:rsidP="006576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625">
              <w:rPr>
                <w:rFonts w:ascii="Times New Roman" w:hAnsi="Times New Roman"/>
                <w:sz w:val="24"/>
                <w:szCs w:val="24"/>
              </w:rPr>
              <w:t>не более 1 часа в день</w:t>
            </w:r>
          </w:p>
        </w:tc>
      </w:tr>
    </w:tbl>
    <w:p w:rsidR="009F1EB7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F1EB7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Детям до трех лет работать за компьютером и играть в компьютерные игры не рекомендуется.</w:t>
      </w:r>
    </w:p>
    <w:p w:rsidR="009E2416" w:rsidRPr="00657625" w:rsidRDefault="009F1EB7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Ребенку дошкольного возраста разрешается проводить за компьютером не более 30 минут в день.</w:t>
      </w:r>
      <w:bookmarkStart w:id="1" w:name="_GoBack"/>
      <w:bookmarkEnd w:id="1"/>
    </w:p>
    <w:p w:rsidR="00835BB2" w:rsidRPr="00657625" w:rsidRDefault="00657625" w:rsidP="006576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5762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4B0499E" wp14:editId="6A050A49">
            <wp:simplePos x="0" y="0"/>
            <wp:positionH relativeFrom="column">
              <wp:posOffset>1360170</wp:posOffset>
            </wp:positionH>
            <wp:positionV relativeFrom="paragraph">
              <wp:posOffset>67945</wp:posOffset>
            </wp:positionV>
            <wp:extent cx="2505075" cy="1400175"/>
            <wp:effectExtent l="0" t="0" r="9525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625" w:rsidRP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Краевое государственное казённое образовательное учреждение «Учебно-методический центр по гражданской обороне,</w:t>
      </w:r>
      <w:r w:rsidRPr="00657625">
        <w:rPr>
          <w:rFonts w:ascii="Times New Roman" w:hAnsi="Times New Roman"/>
          <w:sz w:val="24"/>
          <w:szCs w:val="24"/>
        </w:rPr>
        <w:t xml:space="preserve"> </w:t>
      </w:r>
      <w:r w:rsidRPr="00657625">
        <w:rPr>
          <w:rFonts w:ascii="Times New Roman" w:hAnsi="Times New Roman"/>
          <w:sz w:val="24"/>
          <w:szCs w:val="24"/>
        </w:rPr>
        <w:t>чрезвычайным ситуациям и пожарной безопасности</w:t>
      </w:r>
      <w:r w:rsidRPr="00657625">
        <w:rPr>
          <w:rFonts w:ascii="Times New Roman" w:hAnsi="Times New Roman"/>
          <w:sz w:val="24"/>
          <w:szCs w:val="24"/>
        </w:rPr>
        <w:t xml:space="preserve"> </w:t>
      </w:r>
      <w:r w:rsidRPr="00657625">
        <w:rPr>
          <w:rFonts w:ascii="Times New Roman" w:hAnsi="Times New Roman"/>
          <w:sz w:val="24"/>
          <w:szCs w:val="24"/>
        </w:rPr>
        <w:t>Красноярского края» находится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625">
        <w:rPr>
          <w:rFonts w:ascii="Times New Roman" w:hAnsi="Times New Roman"/>
          <w:sz w:val="24"/>
          <w:szCs w:val="24"/>
        </w:rPr>
        <w:t xml:space="preserve">660100, г. Красноярск, ул. </w:t>
      </w:r>
      <w:proofErr w:type="gramStart"/>
      <w:r w:rsidRPr="00657625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Pr="00657625">
        <w:rPr>
          <w:rFonts w:ascii="Times New Roman" w:hAnsi="Times New Roman"/>
          <w:sz w:val="24"/>
          <w:szCs w:val="24"/>
        </w:rPr>
        <w:t>, 155.</w:t>
      </w:r>
    </w:p>
    <w:p w:rsidR="00657625" w:rsidRP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Остановка транспорта: ул. Луначарского.</w:t>
      </w:r>
      <w:r w:rsidRPr="00657625">
        <w:rPr>
          <w:rFonts w:ascii="Times New Roman" w:hAnsi="Times New Roman"/>
          <w:sz w:val="24"/>
          <w:szCs w:val="24"/>
        </w:rPr>
        <w:t xml:space="preserve"> </w:t>
      </w:r>
      <w:r w:rsidRPr="00657625">
        <w:rPr>
          <w:rFonts w:ascii="Times New Roman" w:hAnsi="Times New Roman"/>
          <w:sz w:val="24"/>
          <w:szCs w:val="24"/>
        </w:rPr>
        <w:t>Автобусы  2, 76, 12, 43, 49, 68, 80, 89, 91; троллейбусы 5, 13, 15</w:t>
      </w:r>
    </w:p>
    <w:p w:rsidR="00835BB2" w:rsidRPr="00657625" w:rsidRDefault="00657625" w:rsidP="006576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57625">
        <w:rPr>
          <w:rFonts w:ascii="Times New Roman" w:hAnsi="Times New Roman"/>
          <w:sz w:val="24"/>
          <w:szCs w:val="24"/>
        </w:rPr>
        <w:t>т. (391) 243-85-29, т/ф. (391) 243-85-38</w:t>
      </w:r>
    </w:p>
    <w:p w:rsidR="00F05703" w:rsidRPr="00657625" w:rsidRDefault="00F05703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5306" w:rsidRPr="00657625" w:rsidRDefault="00685306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1C3" w:rsidRPr="00657625" w:rsidRDefault="006B61C3" w:rsidP="006576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6B61C3" w:rsidRPr="00657625" w:rsidSect="0068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591"/>
    <w:multiLevelType w:val="hybridMultilevel"/>
    <w:tmpl w:val="B6E03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06"/>
    <w:rsid w:val="00337198"/>
    <w:rsid w:val="00657625"/>
    <w:rsid w:val="00685306"/>
    <w:rsid w:val="006B61C3"/>
    <w:rsid w:val="007E1266"/>
    <w:rsid w:val="00835BB2"/>
    <w:rsid w:val="00924529"/>
    <w:rsid w:val="009E2416"/>
    <w:rsid w:val="009F1EB7"/>
    <w:rsid w:val="00AA366E"/>
    <w:rsid w:val="00C738B2"/>
    <w:rsid w:val="00D539E0"/>
    <w:rsid w:val="00F05703"/>
    <w:rsid w:val="00F82CE9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3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8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306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5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30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68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5306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65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B525-817D-4196-BB60-5C50F4F5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УМЦ по ГО, ЧС и ПБ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ОППС</dc:creator>
  <cp:keywords/>
  <dc:description/>
  <cp:lastModifiedBy>ОППС</cp:lastModifiedBy>
  <cp:revision>2</cp:revision>
  <dcterms:created xsi:type="dcterms:W3CDTF">2015-02-19T01:45:00Z</dcterms:created>
  <dcterms:modified xsi:type="dcterms:W3CDTF">2015-02-19T03:35:00Z</dcterms:modified>
</cp:coreProperties>
</file>