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51" w:rsidRDefault="00D32651" w:rsidP="00F07E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32651" w:rsidRPr="00BC5773" w:rsidRDefault="00D32651" w:rsidP="00D32651">
      <w:pPr>
        <w:pStyle w:val="a8"/>
        <w:tabs>
          <w:tab w:val="left" w:pos="4515"/>
          <w:tab w:val="center" w:pos="510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32651" w:rsidRDefault="00D32651" w:rsidP="00D32651">
      <w:pPr>
        <w:pStyle w:val="a8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D74CD" w:rsidRPr="00CD74CD" w:rsidRDefault="00CD74CD" w:rsidP="005128C2">
      <w:pPr>
        <w:pStyle w:val="a9"/>
        <w:spacing w:after="0" w:line="240" w:lineRule="auto"/>
        <w:ind w:firstLine="709"/>
        <w:contextualSpacing/>
        <w:jc w:val="center"/>
        <w:rPr>
          <w:lang w:eastAsia="ar-SA"/>
        </w:rPr>
      </w:pPr>
      <w:r w:rsidRPr="00DD06FC">
        <w:rPr>
          <w:noProof/>
          <w:lang w:eastAsia="ru-RU"/>
        </w:rPr>
        <w:drawing>
          <wp:inline distT="0" distB="0" distL="0" distR="0" wp14:anchorId="7C6E6E84" wp14:editId="3392B77D">
            <wp:extent cx="57340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51" w:rsidRPr="00BC5773" w:rsidRDefault="00D32651" w:rsidP="005128C2">
      <w:pPr>
        <w:pStyle w:val="a8"/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p w:rsidR="00D32651" w:rsidRDefault="00D32651" w:rsidP="005128C2">
      <w:pPr>
        <w:pStyle w:val="a8"/>
        <w:ind w:firstLine="709"/>
        <w:contextualSpacing/>
        <w:rPr>
          <w:b/>
          <w:color w:val="000000"/>
          <w:szCs w:val="28"/>
        </w:rPr>
      </w:pPr>
      <w:r w:rsidRPr="00D32651">
        <w:rPr>
          <w:b/>
          <w:color w:val="000000"/>
          <w:szCs w:val="28"/>
        </w:rPr>
        <w:t>РОССИЙСКАЯ ФЕДЕРАЦИЯ</w:t>
      </w:r>
    </w:p>
    <w:p w:rsidR="005128C2" w:rsidRPr="005128C2" w:rsidRDefault="005128C2" w:rsidP="005128C2">
      <w:pPr>
        <w:pStyle w:val="a9"/>
        <w:spacing w:after="0" w:line="240" w:lineRule="auto"/>
        <w:ind w:firstLine="709"/>
        <w:contextualSpacing/>
        <w:jc w:val="center"/>
        <w:rPr>
          <w:lang w:eastAsia="ar-SA"/>
        </w:rPr>
      </w:pPr>
    </w:p>
    <w:p w:rsidR="00D32651" w:rsidRDefault="00D32651" w:rsidP="005128C2">
      <w:pPr>
        <w:pStyle w:val="a8"/>
        <w:ind w:firstLine="709"/>
        <w:contextualSpacing/>
        <w:rPr>
          <w:b/>
          <w:color w:val="000000"/>
          <w:szCs w:val="28"/>
        </w:rPr>
      </w:pPr>
      <w:r w:rsidRPr="00D32651">
        <w:rPr>
          <w:b/>
          <w:color w:val="000000"/>
          <w:szCs w:val="28"/>
        </w:rPr>
        <w:t>КРАСНОЯРСКИЙ КРАЙ КУРАГИНСКИЙ РАЙОН</w:t>
      </w:r>
    </w:p>
    <w:p w:rsidR="005128C2" w:rsidRPr="005128C2" w:rsidRDefault="005128C2" w:rsidP="005128C2">
      <w:pPr>
        <w:pStyle w:val="a9"/>
        <w:spacing w:after="0" w:line="240" w:lineRule="auto"/>
        <w:ind w:firstLine="709"/>
        <w:contextualSpacing/>
        <w:jc w:val="center"/>
        <w:rPr>
          <w:lang w:eastAsia="ar-SA"/>
        </w:rPr>
      </w:pPr>
    </w:p>
    <w:p w:rsidR="00D32651" w:rsidRDefault="00D32651" w:rsidP="005128C2">
      <w:pPr>
        <w:pStyle w:val="a8"/>
        <w:ind w:firstLine="709"/>
        <w:contextualSpacing/>
        <w:rPr>
          <w:b/>
          <w:szCs w:val="28"/>
        </w:rPr>
      </w:pPr>
      <w:r w:rsidRPr="00D32651">
        <w:rPr>
          <w:b/>
          <w:szCs w:val="28"/>
        </w:rPr>
        <w:t>МУРИНСКИЙ СЕЛЬСКИЙ  СОВЕТ ДЕПУТАТОВ</w:t>
      </w:r>
    </w:p>
    <w:p w:rsidR="005128C2" w:rsidRPr="005128C2" w:rsidRDefault="005128C2" w:rsidP="005128C2">
      <w:pPr>
        <w:pStyle w:val="a9"/>
        <w:spacing w:after="0" w:line="240" w:lineRule="auto"/>
        <w:ind w:firstLine="709"/>
        <w:contextualSpacing/>
        <w:jc w:val="center"/>
        <w:rPr>
          <w:lang w:eastAsia="ar-SA"/>
        </w:rPr>
      </w:pPr>
    </w:p>
    <w:p w:rsidR="00D32651" w:rsidRDefault="00D32651" w:rsidP="005128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2651" w:rsidRPr="00D32651" w:rsidRDefault="00D32651" w:rsidP="005128C2">
      <w:pPr>
        <w:pStyle w:val="Standard"/>
        <w:tabs>
          <w:tab w:val="center" w:pos="4677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51" w:rsidRPr="00D32651" w:rsidRDefault="005D388A" w:rsidP="005128C2">
      <w:pPr>
        <w:pStyle w:val="Standard"/>
        <w:tabs>
          <w:tab w:val="center" w:pos="4677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128C2">
        <w:rPr>
          <w:rFonts w:ascii="Times New Roman" w:hAnsi="Times New Roman" w:cs="Times New Roman"/>
          <w:b/>
          <w:sz w:val="28"/>
          <w:szCs w:val="28"/>
        </w:rPr>
        <w:t>0</w:t>
      </w:r>
      <w:r w:rsidR="00D32651" w:rsidRPr="00D3265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32651" w:rsidRPr="00D32651">
        <w:rPr>
          <w:rFonts w:ascii="Times New Roman" w:hAnsi="Times New Roman" w:cs="Times New Roman"/>
          <w:b/>
          <w:sz w:val="28"/>
          <w:szCs w:val="28"/>
        </w:rPr>
        <w:t>.20</w:t>
      </w:r>
      <w:r w:rsidR="005128C2">
        <w:rPr>
          <w:rFonts w:ascii="Times New Roman" w:hAnsi="Times New Roman" w:cs="Times New Roman"/>
          <w:b/>
          <w:sz w:val="28"/>
          <w:szCs w:val="28"/>
        </w:rPr>
        <w:t>21</w:t>
      </w:r>
      <w:r w:rsidR="00D32651" w:rsidRPr="00D326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 Мурино                    </w:t>
      </w:r>
      <w:r w:rsidR="005128C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32651" w:rsidRPr="00D3265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128C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D32651" w:rsidRPr="00D3265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="00D32651" w:rsidRPr="00D32651">
        <w:rPr>
          <w:rFonts w:ascii="Times New Roman" w:hAnsi="Times New Roman" w:cs="Times New Roman"/>
          <w:b/>
          <w:sz w:val="28"/>
          <w:szCs w:val="28"/>
        </w:rPr>
        <w:t>-р</w:t>
      </w:r>
    </w:p>
    <w:p w:rsidR="00D32651" w:rsidRPr="00D32651" w:rsidRDefault="00D32651" w:rsidP="00D32651">
      <w:pPr>
        <w:pStyle w:val="ConsTitle"/>
        <w:keepNext/>
        <w:keepLines/>
        <w:widowControl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651" w:rsidRPr="00D32651" w:rsidRDefault="00D32651" w:rsidP="00D326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D32651">
        <w:rPr>
          <w:b/>
          <w:bCs/>
          <w:color w:val="000000"/>
          <w:sz w:val="28"/>
          <w:szCs w:val="28"/>
        </w:rPr>
        <w:t xml:space="preserve">Об отчете главы Муринского сельсовета о </w:t>
      </w:r>
      <w:r w:rsidR="005128C2">
        <w:rPr>
          <w:b/>
          <w:bCs/>
          <w:color w:val="000000"/>
          <w:sz w:val="28"/>
          <w:szCs w:val="28"/>
        </w:rPr>
        <w:t>результатах деятельности за 2020</w:t>
      </w:r>
      <w:r w:rsidRPr="00D32651">
        <w:rPr>
          <w:b/>
          <w:bCs/>
          <w:color w:val="000000"/>
          <w:sz w:val="28"/>
          <w:szCs w:val="28"/>
        </w:rPr>
        <w:t xml:space="preserve"> год</w:t>
      </w:r>
    </w:p>
    <w:p w:rsidR="00D32651" w:rsidRPr="00D32651" w:rsidRDefault="00D32651" w:rsidP="00D326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32651" w:rsidRPr="00D32651" w:rsidRDefault="00D32651" w:rsidP="00D326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2651">
        <w:rPr>
          <w:color w:val="000000"/>
          <w:sz w:val="28"/>
          <w:szCs w:val="28"/>
        </w:rPr>
        <w:t>Заслушав и обсудив отчет главы  Муринского сельсовета о результатах своей деятельности и деятельности администрации  за 20</w:t>
      </w:r>
      <w:r w:rsidR="00446B25">
        <w:rPr>
          <w:color w:val="000000"/>
          <w:sz w:val="28"/>
          <w:szCs w:val="28"/>
        </w:rPr>
        <w:t>20</w:t>
      </w:r>
      <w:r w:rsidRPr="00D32651">
        <w:rPr>
          <w:color w:val="000000"/>
          <w:sz w:val="28"/>
          <w:szCs w:val="28"/>
        </w:rPr>
        <w:t xml:space="preserve"> год, руководствуясь статьей  36 Федерального Закона от 06 октября 2003 года № 131-ФЗ «Об общих принципах организации местного самоуправления в Российской федерации» и статьей 20 Устава Муринского сельсовета, Муринский сельский  Совет депутатов </w:t>
      </w:r>
    </w:p>
    <w:p w:rsidR="00D32651" w:rsidRPr="00D32651" w:rsidRDefault="00D32651" w:rsidP="00D326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32651">
        <w:rPr>
          <w:b/>
          <w:color w:val="000000"/>
          <w:sz w:val="28"/>
          <w:szCs w:val="28"/>
        </w:rPr>
        <w:t>РЕШИЛ:</w:t>
      </w:r>
    </w:p>
    <w:p w:rsidR="00D32651" w:rsidRPr="00D32651" w:rsidRDefault="00D32651" w:rsidP="00D326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2651">
        <w:rPr>
          <w:color w:val="000000"/>
          <w:sz w:val="28"/>
          <w:szCs w:val="28"/>
        </w:rPr>
        <w:t>Утвердить отчет главы муниципального образования  Муринский сельсовет за 20</w:t>
      </w:r>
      <w:r w:rsidR="00446B25">
        <w:rPr>
          <w:color w:val="000000"/>
          <w:sz w:val="28"/>
          <w:szCs w:val="28"/>
        </w:rPr>
        <w:t>20</w:t>
      </w:r>
      <w:r w:rsidRPr="00D32651">
        <w:rPr>
          <w:color w:val="000000"/>
          <w:sz w:val="28"/>
          <w:szCs w:val="28"/>
        </w:rPr>
        <w:t xml:space="preserve"> год.</w:t>
      </w:r>
    </w:p>
    <w:p w:rsidR="00D32651" w:rsidRPr="00D32651" w:rsidRDefault="00D32651" w:rsidP="00D326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D32651">
        <w:rPr>
          <w:sz w:val="28"/>
          <w:szCs w:val="28"/>
        </w:rPr>
        <w:t>Признать работу главы и администрации Муринского сельского сельсовета за 20</w:t>
      </w:r>
      <w:r w:rsidR="00446B25">
        <w:rPr>
          <w:sz w:val="28"/>
          <w:szCs w:val="28"/>
        </w:rPr>
        <w:t>20</w:t>
      </w:r>
      <w:r w:rsidRPr="00D32651">
        <w:rPr>
          <w:sz w:val="28"/>
          <w:szCs w:val="28"/>
        </w:rPr>
        <w:t xml:space="preserve"> год удовлетворительной.</w:t>
      </w:r>
    </w:p>
    <w:p w:rsidR="00D32651" w:rsidRPr="00D32651" w:rsidRDefault="00D32651" w:rsidP="00D326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2651">
        <w:rPr>
          <w:color w:val="000000"/>
          <w:sz w:val="28"/>
          <w:szCs w:val="28"/>
        </w:rPr>
        <w:t>3.  Опубликовать отчет главы  сельсовета о результатах деятельности за 20</w:t>
      </w:r>
      <w:r w:rsidR="00446B25">
        <w:rPr>
          <w:color w:val="000000"/>
          <w:sz w:val="28"/>
          <w:szCs w:val="28"/>
        </w:rPr>
        <w:t>20</w:t>
      </w:r>
      <w:r w:rsidRPr="00D32651">
        <w:rPr>
          <w:color w:val="000000"/>
          <w:sz w:val="28"/>
          <w:szCs w:val="28"/>
        </w:rPr>
        <w:t xml:space="preserve"> год в газете «Муринский вестник», и на официальном сайте администрации Муринского сельсовета в сети ИНТЕРНЕТ.</w:t>
      </w:r>
    </w:p>
    <w:p w:rsidR="00D32651" w:rsidRPr="00D32651" w:rsidRDefault="00D32651" w:rsidP="00D326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2651">
        <w:rPr>
          <w:color w:val="000000"/>
          <w:sz w:val="28"/>
          <w:szCs w:val="28"/>
        </w:rPr>
        <w:t>4. Решение вступает в силу со дня, следующего за днем официального опубликования в газете «Муринский вестник».</w:t>
      </w:r>
    </w:p>
    <w:p w:rsidR="00D32651" w:rsidRPr="00D32651" w:rsidRDefault="00D32651" w:rsidP="00D32651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651" w:rsidRPr="00D32651" w:rsidRDefault="00D32651" w:rsidP="00D32651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651" w:rsidRPr="00D32651" w:rsidRDefault="00D32651" w:rsidP="00D3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651" w:rsidRPr="00D32651" w:rsidRDefault="00D32651" w:rsidP="00D3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651">
        <w:rPr>
          <w:rFonts w:ascii="Times New Roman" w:hAnsi="Times New Roman" w:cs="Times New Roman"/>
          <w:sz w:val="28"/>
          <w:szCs w:val="28"/>
        </w:rPr>
        <w:t>Председатель Муринского</w:t>
      </w:r>
    </w:p>
    <w:p w:rsidR="00D32651" w:rsidRPr="00D32651" w:rsidRDefault="00D32651" w:rsidP="00D3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651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</w:t>
      </w:r>
      <w:r w:rsidR="005128C2">
        <w:rPr>
          <w:rFonts w:ascii="Times New Roman" w:hAnsi="Times New Roman" w:cs="Times New Roman"/>
          <w:sz w:val="28"/>
          <w:szCs w:val="28"/>
        </w:rPr>
        <w:t xml:space="preserve">    С</w:t>
      </w:r>
      <w:r w:rsidRPr="00D32651">
        <w:rPr>
          <w:rFonts w:ascii="Times New Roman" w:hAnsi="Times New Roman" w:cs="Times New Roman"/>
          <w:sz w:val="28"/>
          <w:szCs w:val="28"/>
        </w:rPr>
        <w:t xml:space="preserve">.Г. </w:t>
      </w:r>
      <w:r w:rsidR="005128C2">
        <w:rPr>
          <w:rFonts w:ascii="Times New Roman" w:hAnsi="Times New Roman" w:cs="Times New Roman"/>
          <w:sz w:val="28"/>
          <w:szCs w:val="28"/>
        </w:rPr>
        <w:t>Ровных</w:t>
      </w:r>
      <w:r w:rsidRPr="00D3265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32651" w:rsidRPr="00D32651" w:rsidRDefault="00D32651" w:rsidP="00D3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651" w:rsidRPr="00D32651" w:rsidRDefault="00D32651" w:rsidP="00D32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651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D3265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5128C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32651">
        <w:rPr>
          <w:rFonts w:ascii="Times New Roman" w:hAnsi="Times New Roman" w:cs="Times New Roman"/>
          <w:bCs/>
          <w:sz w:val="28"/>
          <w:szCs w:val="28"/>
        </w:rPr>
        <w:t xml:space="preserve">Л.И. </w:t>
      </w:r>
      <w:proofErr w:type="spellStart"/>
      <w:r w:rsidRPr="00D32651">
        <w:rPr>
          <w:rFonts w:ascii="Times New Roman" w:hAnsi="Times New Roman" w:cs="Times New Roman"/>
          <w:bCs/>
          <w:sz w:val="28"/>
          <w:szCs w:val="28"/>
        </w:rPr>
        <w:t>Граблина</w:t>
      </w:r>
      <w:proofErr w:type="spellEnd"/>
      <w:r w:rsidRPr="00D3265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D32651" w:rsidRPr="00BC5773" w:rsidRDefault="00D32651" w:rsidP="00D3265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32651" w:rsidRPr="00BC5773" w:rsidRDefault="00D32651" w:rsidP="00D32651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32651" w:rsidRPr="00BC5773" w:rsidRDefault="00D32651" w:rsidP="00D32651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32651" w:rsidRPr="00BC5773" w:rsidRDefault="00D32651" w:rsidP="00D32651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32651" w:rsidRPr="00BC5773" w:rsidRDefault="00D32651" w:rsidP="00D32651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32651" w:rsidRDefault="00D32651" w:rsidP="00F07E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32651" w:rsidRDefault="00D32651" w:rsidP="00F07E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D388A" w:rsidRDefault="005D388A" w:rsidP="00F07E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07E8C" w:rsidRPr="00931E77" w:rsidRDefault="00F07E8C" w:rsidP="00F07E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31E77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 w:rsidRPr="00931E77">
        <w:rPr>
          <w:rFonts w:ascii="Times New Roman" w:hAnsi="Times New Roman" w:cs="Times New Roman"/>
          <w:sz w:val="24"/>
          <w:szCs w:val="24"/>
        </w:rPr>
        <w:br/>
        <w:t>к решению Муринского</w:t>
      </w:r>
    </w:p>
    <w:p w:rsidR="00F07E8C" w:rsidRDefault="00F07E8C" w:rsidP="00F07E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31E77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5D388A" w:rsidRDefault="005D388A" w:rsidP="00F07E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10.06.2021 г. № 08-36-р</w:t>
      </w:r>
    </w:p>
    <w:p w:rsidR="005D388A" w:rsidRPr="00931E77" w:rsidRDefault="005D388A" w:rsidP="00F07E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07E8C" w:rsidRPr="00931E77" w:rsidRDefault="00F07E8C" w:rsidP="00F07E8C">
      <w:pPr>
        <w:pStyle w:val="a3"/>
        <w:jc w:val="center"/>
        <w:rPr>
          <w:rStyle w:val="a4"/>
          <w:sz w:val="28"/>
          <w:szCs w:val="28"/>
        </w:rPr>
      </w:pPr>
      <w:r w:rsidRPr="00931E77">
        <w:rPr>
          <w:rStyle w:val="a4"/>
          <w:sz w:val="28"/>
          <w:szCs w:val="28"/>
        </w:rPr>
        <w:t>ОТЧЕТ</w:t>
      </w:r>
      <w:r w:rsidRPr="00931E77">
        <w:rPr>
          <w:sz w:val="28"/>
          <w:szCs w:val="28"/>
        </w:rPr>
        <w:br/>
      </w:r>
      <w:r w:rsidRPr="00931E77">
        <w:rPr>
          <w:rStyle w:val="a4"/>
          <w:sz w:val="28"/>
          <w:szCs w:val="28"/>
        </w:rPr>
        <w:t>Главы муниципального образования Муринский сельсовет  за 20</w:t>
      </w:r>
      <w:r w:rsidR="00107BEA" w:rsidRPr="00931E77">
        <w:rPr>
          <w:rStyle w:val="a4"/>
          <w:sz w:val="28"/>
          <w:szCs w:val="28"/>
        </w:rPr>
        <w:t>20</w:t>
      </w:r>
      <w:r w:rsidRPr="00931E77">
        <w:rPr>
          <w:rStyle w:val="a4"/>
          <w:sz w:val="28"/>
          <w:szCs w:val="28"/>
        </w:rPr>
        <w:t xml:space="preserve"> год</w:t>
      </w:r>
    </w:p>
    <w:p w:rsidR="00740542" w:rsidRPr="00931E77" w:rsidRDefault="00740542" w:rsidP="00107B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C45C6" w:rsidRPr="007B5E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Глава муниципального образования </w:t>
      </w:r>
      <w:proofErr w:type="gramStart"/>
      <w:r w:rsidR="000C45C6" w:rsidRPr="007B5E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подконтролен</w:t>
      </w:r>
      <w:proofErr w:type="gramEnd"/>
      <w:r w:rsidR="000C45C6" w:rsidRPr="007B5E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подотчетен населению и представительному органу муниципального образования.</w:t>
      </w:r>
      <w:r w:rsidR="000C45C6" w:rsidRPr="007B5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BEA" w:rsidRPr="007B5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</w:t>
      </w:r>
      <w:r w:rsidR="00107BEA" w:rsidRPr="00931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представляет ежегодные отчеты о результатах деятельности местной администрации. </w:t>
      </w:r>
      <w:r w:rsidR="00107BEA" w:rsidRPr="00931E77">
        <w:rPr>
          <w:rFonts w:ascii="Times New Roman" w:hAnsi="Times New Roman" w:cs="Times New Roman"/>
          <w:sz w:val="28"/>
          <w:szCs w:val="28"/>
        </w:rPr>
        <w:t xml:space="preserve">Деятельность муниципального образования Муринский сельсовет в 2020 году проводилась в соответствии с Федеральным законодательством и законами Красноярского края и направлена на сохранение социально-экономической стабильности  в непростых экономических условиях связанных с ограничениями из-за пандемии и  с учетом интересов жителей сельсовета.     </w:t>
      </w:r>
      <w:r w:rsidRPr="00931E7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07BEA" w:rsidRPr="00931E77" w:rsidRDefault="00740542" w:rsidP="00107BE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 </w:t>
      </w:r>
      <w:r w:rsidR="00107BEA" w:rsidRPr="00931E77">
        <w:rPr>
          <w:rFonts w:ascii="Times New Roman" w:hAnsi="Times New Roman" w:cs="Times New Roman"/>
          <w:sz w:val="28"/>
          <w:szCs w:val="28"/>
        </w:rPr>
        <w:t>В ходе выполнения</w:t>
      </w:r>
      <w:r w:rsidRPr="00931E77">
        <w:rPr>
          <w:rFonts w:ascii="Times New Roman" w:hAnsi="Times New Roman" w:cs="Times New Roman"/>
          <w:sz w:val="28"/>
          <w:szCs w:val="28"/>
        </w:rPr>
        <w:t xml:space="preserve"> 131 Федерального закона «Об общих принципах организации местного самоуправления в РФ» </w:t>
      </w:r>
      <w:hyperlink r:id="rId7" w:history="1"/>
      <w:r w:rsidR="00107BEA" w:rsidRPr="00931E77">
        <w:rPr>
          <w:rFonts w:ascii="Times New Roman" w:hAnsi="Times New Roman" w:cs="Times New Roman"/>
          <w:sz w:val="28"/>
          <w:szCs w:val="28"/>
        </w:rPr>
        <w:t>администрацией сельсовета в 2020 году вместе с Советом депутатов решались правовые, финансовые и организационные задачи.</w:t>
      </w:r>
    </w:p>
    <w:p w:rsidR="00740542" w:rsidRPr="00931E77" w:rsidRDefault="00740542" w:rsidP="0074054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Style w:val="a6"/>
          <w:rFonts w:ascii="Times New Roman" w:hAnsi="Times New Roman" w:cs="Times New Roman"/>
          <w:sz w:val="28"/>
          <w:szCs w:val="28"/>
        </w:rPr>
        <w:t xml:space="preserve">     </w:t>
      </w:r>
      <w:r w:rsidRPr="00931E77">
        <w:rPr>
          <w:rFonts w:ascii="Times New Roman" w:hAnsi="Times New Roman" w:cs="Times New Roman"/>
          <w:sz w:val="28"/>
          <w:szCs w:val="28"/>
        </w:rPr>
        <w:t>Обязательным условием эффективной работы администрации сельсовета является максимальная открытость её деятельности, достоверность и доступность информации.</w:t>
      </w:r>
    </w:p>
    <w:p w:rsidR="00740542" w:rsidRPr="00931E77" w:rsidRDefault="00740542" w:rsidP="00740542">
      <w:pPr>
        <w:pStyle w:val="Standard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 Информационным источником для изучения деятельности нашего поселения является официальный сайт администрации Муринского сельсовета. На сайте администрации размещены все нормативные правовые акты, фотоматериалы и другая информация о деятельности администрации поселения. Также  размещаем объявления, информацию налоговых органов, прокуратуры, правоохранительных органов.</w:t>
      </w:r>
    </w:p>
    <w:p w:rsidR="00740542" w:rsidRPr="00931E77" w:rsidRDefault="00740542" w:rsidP="0074054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  Для  обеспечения предоставления государственных и муниципальных услуг в электронной форме организовано межведомственное информационное взаимодействие, установлено необходимое программное обеспечение.</w:t>
      </w:r>
    </w:p>
    <w:p w:rsidR="003B3E9C" w:rsidRPr="00931E77" w:rsidRDefault="003B3E9C" w:rsidP="0074054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B3E9C" w:rsidRPr="00931E77" w:rsidRDefault="003B3E9C" w:rsidP="0074054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E77">
        <w:rPr>
          <w:rFonts w:ascii="Times New Roman" w:hAnsi="Times New Roman" w:cs="Times New Roman"/>
          <w:b/>
          <w:sz w:val="28"/>
          <w:szCs w:val="28"/>
        </w:rPr>
        <w:t>Главные события 2020 года.</w:t>
      </w:r>
    </w:p>
    <w:p w:rsidR="003B3E9C" w:rsidRPr="00931E77" w:rsidRDefault="003B3E9C" w:rsidP="00B7732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07BEA" w:rsidRPr="00931E77" w:rsidRDefault="00740542" w:rsidP="00B7732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   Главным событием ушедшего года было празднование </w:t>
      </w:r>
      <w:r w:rsidR="00C51F1E" w:rsidRPr="00931E77">
        <w:rPr>
          <w:rFonts w:ascii="Times New Roman" w:hAnsi="Times New Roman" w:cs="Times New Roman"/>
          <w:sz w:val="28"/>
          <w:szCs w:val="28"/>
        </w:rPr>
        <w:t>семедесятипяти</w:t>
      </w:r>
      <w:r w:rsidRPr="00931E77">
        <w:rPr>
          <w:rFonts w:ascii="Times New Roman" w:hAnsi="Times New Roman" w:cs="Times New Roman"/>
          <w:sz w:val="28"/>
          <w:szCs w:val="28"/>
        </w:rPr>
        <w:t>летия Победы в Великой Отечественной войне. Но</w:t>
      </w:r>
      <w:r w:rsidR="00C8558A" w:rsidRPr="00931E77">
        <w:rPr>
          <w:rFonts w:ascii="Times New Roman" w:hAnsi="Times New Roman" w:cs="Times New Roman"/>
          <w:sz w:val="28"/>
          <w:szCs w:val="28"/>
        </w:rPr>
        <w:t>,</w:t>
      </w:r>
      <w:r w:rsidRPr="00931E77">
        <w:rPr>
          <w:rFonts w:ascii="Times New Roman" w:hAnsi="Times New Roman" w:cs="Times New Roman"/>
          <w:sz w:val="28"/>
          <w:szCs w:val="28"/>
        </w:rPr>
        <w:t xml:space="preserve"> не смотря на ограничения вызванные пандемией </w:t>
      </w:r>
      <w:proofErr w:type="spellStart"/>
      <w:r w:rsidR="00C8558A" w:rsidRPr="00931E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="00C8558A" w:rsidRPr="00931E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</w:t>
      </w:r>
      <w:r w:rsidRPr="00931E77">
        <w:rPr>
          <w:rFonts w:ascii="Times New Roman" w:hAnsi="Times New Roman" w:cs="Times New Roman"/>
          <w:sz w:val="28"/>
          <w:szCs w:val="28"/>
        </w:rPr>
        <w:t xml:space="preserve"> </w:t>
      </w:r>
      <w:r w:rsidR="00C83C19" w:rsidRPr="00931E77">
        <w:rPr>
          <w:rFonts w:ascii="Times New Roman" w:hAnsi="Times New Roman" w:cs="Times New Roman"/>
          <w:sz w:val="28"/>
          <w:szCs w:val="28"/>
        </w:rPr>
        <w:t xml:space="preserve">наше население </w:t>
      </w:r>
      <w:r w:rsidRPr="00931E77">
        <w:rPr>
          <w:rFonts w:ascii="Times New Roman" w:hAnsi="Times New Roman" w:cs="Times New Roman"/>
          <w:sz w:val="28"/>
          <w:szCs w:val="28"/>
        </w:rPr>
        <w:t>по своему достойно провели этот праздник, отдали свой долг памяти том</w:t>
      </w:r>
      <w:r w:rsidR="00C8558A" w:rsidRPr="00931E77">
        <w:rPr>
          <w:rFonts w:ascii="Times New Roman" w:hAnsi="Times New Roman" w:cs="Times New Roman"/>
          <w:sz w:val="28"/>
          <w:szCs w:val="28"/>
        </w:rPr>
        <w:t xml:space="preserve">у </w:t>
      </w:r>
      <w:r w:rsidRPr="00931E77">
        <w:rPr>
          <w:rFonts w:ascii="Times New Roman" w:hAnsi="Times New Roman" w:cs="Times New Roman"/>
          <w:sz w:val="28"/>
          <w:szCs w:val="28"/>
        </w:rPr>
        <w:t xml:space="preserve"> поколению</w:t>
      </w:r>
      <w:r w:rsidR="00C8558A" w:rsidRPr="00931E77">
        <w:rPr>
          <w:rFonts w:ascii="Times New Roman" w:hAnsi="Times New Roman" w:cs="Times New Roman"/>
          <w:sz w:val="28"/>
          <w:szCs w:val="28"/>
        </w:rPr>
        <w:t>,</w:t>
      </w:r>
      <w:r w:rsidRPr="00931E77">
        <w:rPr>
          <w:rFonts w:ascii="Times New Roman" w:hAnsi="Times New Roman" w:cs="Times New Roman"/>
          <w:sz w:val="28"/>
          <w:szCs w:val="28"/>
        </w:rPr>
        <w:t xml:space="preserve"> кто воевал и трудился в годы ВОВ.</w:t>
      </w:r>
    </w:p>
    <w:p w:rsidR="00B77320" w:rsidRPr="00931E77" w:rsidRDefault="00B77320" w:rsidP="00B77320">
      <w:pPr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А также, немало важным событием было проведение общероссийского голосования по внесению поправок в Конституцию РФ и выборы в Муринский сельский Совет депутатов. Сформированные на территории сельсовета две участковые комиссии справились с поставленными задачами. </w:t>
      </w:r>
    </w:p>
    <w:p w:rsidR="00C83C19" w:rsidRPr="00931E77" w:rsidRDefault="006F587A" w:rsidP="00C83C19">
      <w:pPr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Осенью </w:t>
      </w:r>
      <w:r w:rsidR="00B77320" w:rsidRPr="00931E77">
        <w:rPr>
          <w:rFonts w:ascii="Times New Roman" w:hAnsi="Times New Roman" w:cs="Times New Roman"/>
          <w:sz w:val="28"/>
          <w:szCs w:val="28"/>
        </w:rPr>
        <w:t>2020 год</w:t>
      </w:r>
      <w:r w:rsidRPr="00931E77">
        <w:rPr>
          <w:rFonts w:ascii="Times New Roman" w:hAnsi="Times New Roman" w:cs="Times New Roman"/>
          <w:sz w:val="28"/>
          <w:szCs w:val="28"/>
        </w:rPr>
        <w:t>а</w:t>
      </w:r>
      <w:r w:rsidR="00B77320" w:rsidRPr="00931E77">
        <w:rPr>
          <w:rFonts w:ascii="Times New Roman" w:hAnsi="Times New Roman" w:cs="Times New Roman"/>
          <w:sz w:val="28"/>
          <w:szCs w:val="28"/>
        </w:rPr>
        <w:t xml:space="preserve"> Муринский сельский Совет депутатов понес утрату, ушел из жизни депутат</w:t>
      </w:r>
      <w:r w:rsidR="00C51F1E" w:rsidRPr="00931E77">
        <w:rPr>
          <w:rFonts w:ascii="Times New Roman" w:hAnsi="Times New Roman" w:cs="Times New Roman"/>
          <w:sz w:val="28"/>
          <w:szCs w:val="28"/>
        </w:rPr>
        <w:t>,</w:t>
      </w:r>
      <w:r w:rsidR="00B77320" w:rsidRPr="00931E77">
        <w:rPr>
          <w:rFonts w:ascii="Times New Roman" w:hAnsi="Times New Roman" w:cs="Times New Roman"/>
          <w:sz w:val="28"/>
          <w:szCs w:val="28"/>
        </w:rPr>
        <w:t xml:space="preserve"> который более 15 лет </w:t>
      </w:r>
      <w:r w:rsidRPr="00931E77">
        <w:rPr>
          <w:rFonts w:ascii="Times New Roman" w:hAnsi="Times New Roman" w:cs="Times New Roman"/>
          <w:sz w:val="28"/>
          <w:szCs w:val="28"/>
        </w:rPr>
        <w:t xml:space="preserve">работал </w:t>
      </w:r>
      <w:r w:rsidR="00B77320" w:rsidRPr="00931E77">
        <w:rPr>
          <w:rFonts w:ascii="Times New Roman" w:hAnsi="Times New Roman" w:cs="Times New Roman"/>
          <w:sz w:val="28"/>
          <w:szCs w:val="28"/>
        </w:rPr>
        <w:t xml:space="preserve">на благо нашего поселения, который мог дать мудрый совет и помочь  в трудной ситуации. Александр Николаевич </w:t>
      </w:r>
      <w:proofErr w:type="spellStart"/>
      <w:r w:rsidR="00B77320" w:rsidRPr="00931E77">
        <w:rPr>
          <w:rFonts w:ascii="Times New Roman" w:hAnsi="Times New Roman" w:cs="Times New Roman"/>
          <w:sz w:val="28"/>
          <w:szCs w:val="28"/>
        </w:rPr>
        <w:t>Миняев</w:t>
      </w:r>
      <w:proofErr w:type="spellEnd"/>
      <w:r w:rsidR="00B77320" w:rsidRPr="00931E77">
        <w:rPr>
          <w:rFonts w:ascii="Times New Roman" w:hAnsi="Times New Roman" w:cs="Times New Roman"/>
          <w:sz w:val="28"/>
          <w:szCs w:val="28"/>
        </w:rPr>
        <w:t xml:space="preserve"> </w:t>
      </w:r>
      <w:r w:rsidRPr="00931E77">
        <w:rPr>
          <w:rFonts w:ascii="Times New Roman" w:hAnsi="Times New Roman" w:cs="Times New Roman"/>
          <w:sz w:val="28"/>
          <w:szCs w:val="28"/>
        </w:rPr>
        <w:t xml:space="preserve">  </w:t>
      </w:r>
      <w:r w:rsidR="00B77320" w:rsidRPr="00931E77">
        <w:rPr>
          <w:rFonts w:ascii="Times New Roman" w:hAnsi="Times New Roman" w:cs="Times New Roman"/>
          <w:sz w:val="28"/>
          <w:szCs w:val="28"/>
        </w:rPr>
        <w:t xml:space="preserve"> неоднократно был награжден благодарностями</w:t>
      </w:r>
      <w:r w:rsidRPr="00931E77">
        <w:rPr>
          <w:rFonts w:ascii="Times New Roman" w:hAnsi="Times New Roman" w:cs="Times New Roman"/>
          <w:sz w:val="28"/>
          <w:szCs w:val="28"/>
        </w:rPr>
        <w:t xml:space="preserve"> как районной </w:t>
      </w:r>
      <w:r w:rsidRPr="00931E77">
        <w:rPr>
          <w:rFonts w:ascii="Times New Roman" w:hAnsi="Times New Roman" w:cs="Times New Roman"/>
          <w:sz w:val="28"/>
          <w:szCs w:val="28"/>
        </w:rPr>
        <w:lastRenderedPageBreak/>
        <w:t>администрации, так и Губернатором Красноярского края, да и от населения, простое спасибо всегда звучало.</w:t>
      </w:r>
      <w:r w:rsidR="00C5488B" w:rsidRPr="00931E77">
        <w:rPr>
          <w:rFonts w:ascii="Times New Roman" w:hAnsi="Times New Roman" w:cs="Times New Roman"/>
          <w:sz w:val="28"/>
          <w:szCs w:val="28"/>
        </w:rPr>
        <w:t xml:space="preserve"> В знак памяти и скорби почтим Александра Николаевича </w:t>
      </w:r>
      <w:proofErr w:type="spellStart"/>
      <w:r w:rsidR="00C5488B" w:rsidRPr="00931E77">
        <w:rPr>
          <w:rFonts w:ascii="Times New Roman" w:hAnsi="Times New Roman" w:cs="Times New Roman"/>
          <w:sz w:val="28"/>
          <w:szCs w:val="28"/>
        </w:rPr>
        <w:t>Миняева</w:t>
      </w:r>
      <w:proofErr w:type="spellEnd"/>
      <w:r w:rsidR="00C5488B" w:rsidRPr="00931E77">
        <w:rPr>
          <w:rFonts w:ascii="Times New Roman" w:hAnsi="Times New Roman" w:cs="Times New Roman"/>
          <w:sz w:val="28"/>
          <w:szCs w:val="28"/>
        </w:rPr>
        <w:t xml:space="preserve"> минутой молчания.</w:t>
      </w:r>
    </w:p>
    <w:p w:rsidR="003B3E9C" w:rsidRPr="00931E77" w:rsidRDefault="003B3E9C" w:rsidP="00C83C19">
      <w:pPr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b/>
          <w:sz w:val="28"/>
          <w:szCs w:val="28"/>
        </w:rPr>
        <w:t>Экономика и финансы.</w:t>
      </w:r>
    </w:p>
    <w:p w:rsidR="003B3E9C" w:rsidRPr="00931E77" w:rsidRDefault="003B3E9C" w:rsidP="00C83C1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Вся работа  и все расходы администрации планируется, согласно доходам.</w:t>
      </w:r>
      <w:r w:rsidRPr="00931E77">
        <w:rPr>
          <w:rFonts w:ascii="Times New Roman" w:hAnsi="Times New Roman" w:cs="Times New Roman"/>
          <w:sz w:val="28"/>
          <w:szCs w:val="28"/>
        </w:rPr>
        <w:br/>
        <w:t xml:space="preserve">  Поступление налоговых доходов в наш бюджет за 2020г. были запланированы строго по прогнозу налоговой службы.</w:t>
      </w:r>
    </w:p>
    <w:p w:rsidR="00C83C19" w:rsidRPr="00931E77" w:rsidRDefault="00C83C19" w:rsidP="00C83C1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B3E9C" w:rsidRPr="00931E77" w:rsidRDefault="003B3E9C" w:rsidP="003B3E9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931E77">
        <w:rPr>
          <w:rFonts w:ascii="Times New Roman" w:hAnsi="Times New Roman" w:cs="Times New Roman"/>
          <w:b/>
          <w:sz w:val="28"/>
          <w:szCs w:val="28"/>
        </w:rPr>
        <w:t xml:space="preserve">Фактическое поступление налоговых доходов: Всего – </w:t>
      </w:r>
      <w:r w:rsidR="00A468A3" w:rsidRPr="00931E77">
        <w:rPr>
          <w:rFonts w:ascii="Times New Roman" w:hAnsi="Times New Roman" w:cs="Times New Roman"/>
          <w:b/>
          <w:sz w:val="28"/>
          <w:szCs w:val="28"/>
        </w:rPr>
        <w:t>787 357</w:t>
      </w:r>
      <w:r w:rsidRPr="00931E77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931E77">
        <w:rPr>
          <w:rFonts w:ascii="Times New Roman" w:hAnsi="Times New Roman" w:cs="Times New Roman"/>
          <w:b/>
          <w:sz w:val="28"/>
          <w:szCs w:val="28"/>
        </w:rPr>
        <w:br/>
      </w:r>
      <w:r w:rsidRPr="00931E77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2%, что составило 92262 руб., </w:t>
      </w:r>
      <w:r w:rsidR="00A468A3" w:rsidRPr="00931E77">
        <w:rPr>
          <w:rFonts w:ascii="Times New Roman" w:hAnsi="Times New Roman" w:cs="Times New Roman"/>
          <w:sz w:val="28"/>
          <w:szCs w:val="28"/>
        </w:rPr>
        <w:t>по плану на 2020г. должно было поступить 128 000 руб.</w:t>
      </w:r>
    </w:p>
    <w:p w:rsidR="003B3E9C" w:rsidRPr="00931E77" w:rsidRDefault="003B3E9C" w:rsidP="003B3E9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100% - </w:t>
      </w:r>
      <w:r w:rsidR="00A468A3" w:rsidRPr="00931E77">
        <w:rPr>
          <w:rFonts w:ascii="Times New Roman" w:hAnsi="Times New Roman" w:cs="Times New Roman"/>
          <w:sz w:val="28"/>
          <w:szCs w:val="28"/>
        </w:rPr>
        <w:t>28248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</w:t>
      </w:r>
      <w:r w:rsidR="00A468A3" w:rsidRPr="00931E77">
        <w:rPr>
          <w:rFonts w:ascii="Times New Roman" w:hAnsi="Times New Roman" w:cs="Times New Roman"/>
          <w:sz w:val="28"/>
          <w:szCs w:val="28"/>
        </w:rPr>
        <w:t>, по плану на 2020г. должно было поступить 54000 руб.</w:t>
      </w:r>
      <w:r w:rsidRPr="00931E77">
        <w:rPr>
          <w:rFonts w:ascii="Times New Roman" w:hAnsi="Times New Roman" w:cs="Times New Roman"/>
          <w:sz w:val="28"/>
          <w:szCs w:val="28"/>
        </w:rPr>
        <w:br/>
        <w:t xml:space="preserve">Земельный налог физических лиц 100% - </w:t>
      </w:r>
      <w:r w:rsidR="00A468A3" w:rsidRPr="00931E77">
        <w:rPr>
          <w:rFonts w:ascii="Times New Roman" w:hAnsi="Times New Roman" w:cs="Times New Roman"/>
          <w:sz w:val="28"/>
          <w:szCs w:val="28"/>
        </w:rPr>
        <w:t>171524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</w:t>
      </w:r>
      <w:r w:rsidR="00A468A3" w:rsidRPr="00931E77">
        <w:rPr>
          <w:rFonts w:ascii="Times New Roman" w:hAnsi="Times New Roman" w:cs="Times New Roman"/>
          <w:sz w:val="28"/>
          <w:szCs w:val="28"/>
        </w:rPr>
        <w:t>, по плану на 2020г. должно было поступить 202150 руб.</w:t>
      </w:r>
    </w:p>
    <w:p w:rsidR="003B3E9C" w:rsidRPr="00931E77" w:rsidRDefault="003B3E9C" w:rsidP="003B3E9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Земельный налог юридических лиц -   </w:t>
      </w:r>
      <w:r w:rsidR="00A468A3" w:rsidRPr="00931E77">
        <w:rPr>
          <w:rFonts w:ascii="Times New Roman" w:hAnsi="Times New Roman" w:cs="Times New Roman"/>
          <w:sz w:val="28"/>
          <w:szCs w:val="28"/>
        </w:rPr>
        <w:t>365576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</w:t>
      </w:r>
      <w:r w:rsidR="00A468A3" w:rsidRPr="00931E77">
        <w:rPr>
          <w:rFonts w:ascii="Times New Roman" w:hAnsi="Times New Roman" w:cs="Times New Roman"/>
          <w:sz w:val="28"/>
          <w:szCs w:val="28"/>
        </w:rPr>
        <w:t>, по плану на 2020г. должно было поступить 334000 руб.</w:t>
      </w:r>
    </w:p>
    <w:p w:rsidR="003B3E9C" w:rsidRPr="00931E77" w:rsidRDefault="003B3E9C" w:rsidP="003B3E9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>Доходы от акцизов – 12</w:t>
      </w:r>
      <w:r w:rsidR="00A468A3" w:rsidRPr="00931E77">
        <w:rPr>
          <w:rFonts w:ascii="Times New Roman" w:hAnsi="Times New Roman" w:cs="Times New Roman"/>
          <w:sz w:val="28"/>
          <w:szCs w:val="28"/>
        </w:rPr>
        <w:t>9746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</w:t>
      </w:r>
      <w:r w:rsidR="00A468A3" w:rsidRPr="00931E77">
        <w:rPr>
          <w:rFonts w:ascii="Times New Roman" w:hAnsi="Times New Roman" w:cs="Times New Roman"/>
          <w:sz w:val="28"/>
          <w:szCs w:val="28"/>
        </w:rPr>
        <w:t>, по плану на 2020г. должно было поступить 145300 руб.</w:t>
      </w:r>
    </w:p>
    <w:p w:rsidR="003B3E9C" w:rsidRPr="00931E77" w:rsidRDefault="003B3E9C" w:rsidP="003B3E9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b/>
          <w:sz w:val="28"/>
          <w:szCs w:val="28"/>
        </w:rPr>
        <w:t xml:space="preserve">Собственные доходы: Всего – </w:t>
      </w:r>
      <w:r w:rsidR="00A468A3" w:rsidRPr="00931E77">
        <w:rPr>
          <w:rFonts w:ascii="Times New Roman" w:hAnsi="Times New Roman" w:cs="Times New Roman"/>
          <w:b/>
          <w:sz w:val="28"/>
          <w:szCs w:val="28"/>
        </w:rPr>
        <w:t>41360</w:t>
      </w:r>
      <w:r w:rsidRPr="00931E77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931E77">
        <w:rPr>
          <w:rFonts w:ascii="Times New Roman" w:hAnsi="Times New Roman" w:cs="Times New Roman"/>
          <w:sz w:val="28"/>
          <w:szCs w:val="28"/>
        </w:rPr>
        <w:t xml:space="preserve"> </w:t>
      </w:r>
      <w:r w:rsidRPr="00931E77">
        <w:rPr>
          <w:rFonts w:ascii="Times New Roman" w:hAnsi="Times New Roman" w:cs="Times New Roman"/>
          <w:sz w:val="28"/>
          <w:szCs w:val="28"/>
        </w:rPr>
        <w:br/>
        <w:t>Госпошлина за выданные доверенности - 2</w:t>
      </w:r>
      <w:r w:rsidR="00A468A3" w:rsidRPr="00931E77">
        <w:rPr>
          <w:rFonts w:ascii="Times New Roman" w:hAnsi="Times New Roman" w:cs="Times New Roman"/>
          <w:sz w:val="28"/>
          <w:szCs w:val="28"/>
        </w:rPr>
        <w:t>0600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B3E9C" w:rsidRPr="00931E77" w:rsidRDefault="003B3E9C" w:rsidP="003B3E9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Арендная плата за помещение (АТС) – </w:t>
      </w:r>
      <w:r w:rsidR="00A468A3" w:rsidRPr="00931E77">
        <w:rPr>
          <w:rFonts w:ascii="Times New Roman" w:hAnsi="Times New Roman" w:cs="Times New Roman"/>
          <w:sz w:val="28"/>
          <w:szCs w:val="28"/>
        </w:rPr>
        <w:t>7910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B3E9C" w:rsidRPr="00931E77" w:rsidRDefault="003B3E9C" w:rsidP="003B3E9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Самообложение граждан – </w:t>
      </w:r>
      <w:r w:rsidR="00A468A3" w:rsidRPr="00931E77">
        <w:rPr>
          <w:rFonts w:ascii="Times New Roman" w:hAnsi="Times New Roman" w:cs="Times New Roman"/>
          <w:sz w:val="28"/>
          <w:szCs w:val="28"/>
        </w:rPr>
        <w:t>12850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C5E74" w:rsidRPr="00931E77" w:rsidRDefault="00EC5E74" w:rsidP="003B3E9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E74" w:rsidRPr="00931E77" w:rsidRDefault="003B3E9C" w:rsidP="003B3E9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>План по</w:t>
      </w:r>
      <w:r w:rsidR="00EC5E74" w:rsidRPr="00931E77">
        <w:rPr>
          <w:rFonts w:ascii="Times New Roman" w:hAnsi="Times New Roman" w:cs="Times New Roman"/>
          <w:sz w:val="28"/>
          <w:szCs w:val="28"/>
        </w:rPr>
        <w:t xml:space="preserve"> собственным и</w:t>
      </w:r>
      <w:r w:rsidRPr="00931E77">
        <w:rPr>
          <w:rFonts w:ascii="Times New Roman" w:hAnsi="Times New Roman" w:cs="Times New Roman"/>
          <w:sz w:val="28"/>
          <w:szCs w:val="28"/>
        </w:rPr>
        <w:t xml:space="preserve"> налоговым доходам</w:t>
      </w:r>
      <w:r w:rsidR="00EC5E74" w:rsidRPr="00931E77">
        <w:rPr>
          <w:rFonts w:ascii="Times New Roman" w:hAnsi="Times New Roman" w:cs="Times New Roman"/>
          <w:sz w:val="28"/>
          <w:szCs w:val="28"/>
        </w:rPr>
        <w:t xml:space="preserve"> выполнен на  92,6 % , не поступило в бюджет 65 580 руб.</w:t>
      </w:r>
    </w:p>
    <w:p w:rsidR="00EC5E74" w:rsidRPr="00931E77" w:rsidRDefault="00100CFB" w:rsidP="00100CFB">
      <w:pPr>
        <w:jc w:val="both"/>
        <w:rPr>
          <w:rFonts w:ascii="Times New Roman" w:hAnsi="Times New Roman" w:cs="Times New Roman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Многие граждане не уплатили земельный налог и имущественный налог, возможно  по причине </w:t>
      </w:r>
      <w:proofErr w:type="gramStart"/>
      <w:r w:rsidRPr="00931E77">
        <w:rPr>
          <w:rFonts w:ascii="Times New Roman" w:hAnsi="Times New Roman" w:cs="Times New Roman"/>
          <w:sz w:val="28"/>
          <w:szCs w:val="28"/>
        </w:rPr>
        <w:t>не получения</w:t>
      </w:r>
      <w:proofErr w:type="gramEnd"/>
      <w:r w:rsidRPr="00931E77">
        <w:rPr>
          <w:rFonts w:ascii="Times New Roman" w:hAnsi="Times New Roman" w:cs="Times New Roman"/>
          <w:sz w:val="28"/>
          <w:szCs w:val="28"/>
        </w:rPr>
        <w:t xml:space="preserve"> ими уведомлений от налоговой инспекции, </w:t>
      </w:r>
      <w:r w:rsidR="00C51F1E" w:rsidRPr="00931E77">
        <w:rPr>
          <w:rFonts w:ascii="Times New Roman" w:hAnsi="Times New Roman" w:cs="Times New Roman"/>
          <w:sz w:val="28"/>
          <w:szCs w:val="28"/>
        </w:rPr>
        <w:t xml:space="preserve">но налоги никто не отменял, оплачивать нужно добровольно. </w:t>
      </w:r>
      <w:r w:rsidRPr="00931E77">
        <w:rPr>
          <w:rFonts w:ascii="Times New Roman" w:hAnsi="Times New Roman" w:cs="Times New Roman"/>
          <w:sz w:val="28"/>
          <w:szCs w:val="28"/>
        </w:rPr>
        <w:t xml:space="preserve">Администрацией Муринского сельсовета была активизирована работа по сбору  местных налогов. </w:t>
      </w:r>
      <w:proofErr w:type="gramStart"/>
      <w:r w:rsidRPr="00931E7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31E77">
        <w:rPr>
          <w:rFonts w:ascii="Times New Roman" w:hAnsi="Times New Roman" w:cs="Times New Roman"/>
          <w:sz w:val="28"/>
          <w:szCs w:val="28"/>
        </w:rPr>
        <w:t xml:space="preserve"> несмотря на это налоги в полном объеме в бюджет так и не поступают.</w:t>
      </w:r>
      <w:r w:rsidR="003B3E9C" w:rsidRPr="00931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9C" w:rsidRPr="00931E77" w:rsidRDefault="003B3E9C" w:rsidP="003B3E9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b/>
          <w:sz w:val="28"/>
          <w:szCs w:val="28"/>
        </w:rPr>
        <w:t>Неналоговые доходы:</w:t>
      </w:r>
      <w:r w:rsidRPr="00931E77">
        <w:rPr>
          <w:rFonts w:ascii="Times New Roman" w:hAnsi="Times New Roman" w:cs="Times New Roman"/>
          <w:b/>
          <w:sz w:val="28"/>
          <w:szCs w:val="28"/>
        </w:rPr>
        <w:br/>
      </w:r>
      <w:r w:rsidRPr="00931E77">
        <w:rPr>
          <w:rFonts w:ascii="Times New Roman" w:hAnsi="Times New Roman" w:cs="Times New Roman"/>
          <w:sz w:val="28"/>
          <w:szCs w:val="28"/>
        </w:rPr>
        <w:t xml:space="preserve">- безвозмездные перечисления из других бюджетов (района, краевые) (дотация, субсидии, субвенции и межбюджетные трансферты). – </w:t>
      </w:r>
      <w:r w:rsidR="00100CFB" w:rsidRPr="00931E77">
        <w:rPr>
          <w:rFonts w:ascii="Times New Roman" w:hAnsi="Times New Roman" w:cs="Times New Roman"/>
          <w:sz w:val="28"/>
          <w:szCs w:val="28"/>
        </w:rPr>
        <w:t>6 722 000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D2748" w:rsidRPr="00931E77" w:rsidRDefault="009D2748" w:rsidP="003B3E9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3B3E9C" w:rsidRPr="00931E77" w:rsidRDefault="003B3E9C" w:rsidP="003B3E9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b/>
          <w:sz w:val="28"/>
          <w:szCs w:val="28"/>
        </w:rPr>
        <w:t>Исполнение расходной части бюджета</w:t>
      </w:r>
      <w:r w:rsidR="009D2748" w:rsidRPr="00931E77">
        <w:rPr>
          <w:rFonts w:ascii="Times New Roman" w:hAnsi="Times New Roman" w:cs="Times New Roman"/>
          <w:b/>
          <w:sz w:val="28"/>
          <w:szCs w:val="28"/>
        </w:rPr>
        <w:t>.</w:t>
      </w:r>
      <w:r w:rsidRPr="00931E77">
        <w:rPr>
          <w:rFonts w:ascii="Times New Roman" w:hAnsi="Times New Roman" w:cs="Times New Roman"/>
          <w:b/>
          <w:sz w:val="28"/>
          <w:szCs w:val="28"/>
        </w:rPr>
        <w:br/>
      </w:r>
      <w:r w:rsidRPr="00931E77">
        <w:rPr>
          <w:rFonts w:ascii="Times New Roman" w:hAnsi="Times New Roman" w:cs="Times New Roman"/>
          <w:sz w:val="28"/>
          <w:szCs w:val="28"/>
        </w:rPr>
        <w:t>Расходы бюджета поселения профинансированы на следующие цели:</w:t>
      </w:r>
    </w:p>
    <w:p w:rsidR="009D2748" w:rsidRPr="00931E77" w:rsidRDefault="003B3E9C" w:rsidP="003B3E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Переданы полномочия,  </w:t>
      </w:r>
      <w:r w:rsidR="009D2748" w:rsidRPr="00931E77">
        <w:rPr>
          <w:rFonts w:ascii="Times New Roman" w:hAnsi="Times New Roman" w:cs="Times New Roman"/>
          <w:sz w:val="28"/>
          <w:szCs w:val="28"/>
        </w:rPr>
        <w:t>по</w:t>
      </w:r>
      <w:r w:rsidRPr="00931E77">
        <w:rPr>
          <w:rFonts w:ascii="Times New Roman" w:hAnsi="Times New Roman" w:cs="Times New Roman"/>
          <w:sz w:val="28"/>
          <w:szCs w:val="28"/>
        </w:rPr>
        <w:t xml:space="preserve"> юридическо</w:t>
      </w:r>
      <w:r w:rsidR="009D2748" w:rsidRPr="00931E77">
        <w:rPr>
          <w:rFonts w:ascii="Times New Roman" w:hAnsi="Times New Roman" w:cs="Times New Roman"/>
          <w:sz w:val="28"/>
          <w:szCs w:val="28"/>
        </w:rPr>
        <w:t>му</w:t>
      </w:r>
      <w:r w:rsidRPr="00931E7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D2748" w:rsidRPr="00931E77">
        <w:rPr>
          <w:rFonts w:ascii="Times New Roman" w:hAnsi="Times New Roman" w:cs="Times New Roman"/>
          <w:sz w:val="28"/>
          <w:szCs w:val="28"/>
        </w:rPr>
        <w:t>ю</w:t>
      </w:r>
      <w:r w:rsidRPr="00931E77">
        <w:rPr>
          <w:rFonts w:ascii="Times New Roman" w:hAnsi="Times New Roman" w:cs="Times New Roman"/>
          <w:sz w:val="28"/>
          <w:szCs w:val="28"/>
        </w:rPr>
        <w:t xml:space="preserve">, </w:t>
      </w:r>
      <w:r w:rsidR="009D2748" w:rsidRPr="00931E77">
        <w:rPr>
          <w:rFonts w:ascii="Times New Roman" w:hAnsi="Times New Roman" w:cs="Times New Roman"/>
          <w:sz w:val="28"/>
          <w:szCs w:val="28"/>
        </w:rPr>
        <w:t>по этому полномочию оплату не произвели из-за недостаточности бюджетных средств, так же как и по в</w:t>
      </w:r>
      <w:r w:rsidRPr="00931E77">
        <w:rPr>
          <w:rFonts w:ascii="Times New Roman" w:hAnsi="Times New Roman" w:cs="Times New Roman"/>
          <w:sz w:val="28"/>
          <w:szCs w:val="28"/>
        </w:rPr>
        <w:t>нешн</w:t>
      </w:r>
      <w:r w:rsidR="009D2748" w:rsidRPr="00931E77">
        <w:rPr>
          <w:rFonts w:ascii="Times New Roman" w:hAnsi="Times New Roman" w:cs="Times New Roman"/>
          <w:sz w:val="28"/>
          <w:szCs w:val="28"/>
        </w:rPr>
        <w:t>ему</w:t>
      </w:r>
      <w:r w:rsidRPr="00931E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D2748" w:rsidRPr="00931E77">
        <w:rPr>
          <w:rFonts w:ascii="Times New Roman" w:hAnsi="Times New Roman" w:cs="Times New Roman"/>
          <w:sz w:val="28"/>
          <w:szCs w:val="28"/>
        </w:rPr>
        <w:t>ому</w:t>
      </w:r>
      <w:r w:rsidRPr="00931E7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D2748" w:rsidRPr="00931E77">
        <w:rPr>
          <w:rFonts w:ascii="Times New Roman" w:hAnsi="Times New Roman" w:cs="Times New Roman"/>
          <w:sz w:val="28"/>
          <w:szCs w:val="28"/>
        </w:rPr>
        <w:t>ю.</w:t>
      </w:r>
      <w:r w:rsidRPr="00931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9C" w:rsidRPr="00931E77" w:rsidRDefault="003B3E9C" w:rsidP="003B3E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>С ноября 2017 г. переданы полномочия по созданию условий для организации досуга и обеспечения жителей сельсовета услугами организаций культуры, рас</w:t>
      </w:r>
      <w:r w:rsidR="009D2748" w:rsidRPr="00931E77">
        <w:rPr>
          <w:rFonts w:ascii="Times New Roman" w:hAnsi="Times New Roman" w:cs="Times New Roman"/>
          <w:sz w:val="28"/>
          <w:szCs w:val="28"/>
        </w:rPr>
        <w:t>ход бюджета по соглашению за 20</w:t>
      </w:r>
      <w:r w:rsidRPr="00931E77"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9D2748" w:rsidRPr="00931E77">
        <w:rPr>
          <w:rFonts w:ascii="Times New Roman" w:hAnsi="Times New Roman" w:cs="Times New Roman"/>
          <w:b/>
          <w:sz w:val="28"/>
          <w:szCs w:val="28"/>
        </w:rPr>
        <w:t xml:space="preserve">1 255 100 </w:t>
      </w:r>
      <w:r w:rsidRPr="00931E77">
        <w:rPr>
          <w:rFonts w:ascii="Times New Roman" w:hAnsi="Times New Roman" w:cs="Times New Roman"/>
          <w:sz w:val="28"/>
          <w:szCs w:val="28"/>
        </w:rPr>
        <w:t>руб.</w:t>
      </w:r>
      <w:r w:rsidR="009D2748" w:rsidRPr="00931E77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Pr="00931E77">
        <w:rPr>
          <w:rFonts w:ascii="Times New Roman" w:hAnsi="Times New Roman" w:cs="Times New Roman"/>
          <w:sz w:val="28"/>
          <w:szCs w:val="28"/>
        </w:rPr>
        <w:t>выполнены своевременно и в полном объеме.</w:t>
      </w:r>
    </w:p>
    <w:p w:rsidR="003B3E9C" w:rsidRPr="00931E77" w:rsidRDefault="003B3E9C" w:rsidP="003B3E9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931E77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Pr="00931E77">
        <w:rPr>
          <w:rFonts w:ascii="Times New Roman" w:hAnsi="Times New Roman" w:cs="Times New Roman"/>
          <w:b/>
          <w:sz w:val="28"/>
          <w:szCs w:val="28"/>
        </w:rPr>
        <w:t>первичным</w:t>
      </w:r>
      <w:proofErr w:type="gramEnd"/>
      <w:r w:rsidRPr="00931E77">
        <w:rPr>
          <w:rFonts w:ascii="Times New Roman" w:hAnsi="Times New Roman" w:cs="Times New Roman"/>
          <w:b/>
          <w:sz w:val="28"/>
          <w:szCs w:val="28"/>
        </w:rPr>
        <w:t xml:space="preserve"> мер пожарной безопасности (краевая субсидия);</w:t>
      </w:r>
    </w:p>
    <w:p w:rsidR="003B3E9C" w:rsidRPr="00931E77" w:rsidRDefault="003B3E9C" w:rsidP="003B3E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lastRenderedPageBreak/>
        <w:t xml:space="preserve">    Всего поступило целевых средств </w:t>
      </w:r>
      <w:r w:rsidR="009D2748" w:rsidRPr="00931E77">
        <w:rPr>
          <w:rFonts w:ascii="Times New Roman" w:hAnsi="Times New Roman" w:cs="Times New Roman"/>
          <w:sz w:val="28"/>
          <w:szCs w:val="28"/>
        </w:rPr>
        <w:t xml:space="preserve">44 605 </w:t>
      </w:r>
      <w:r w:rsidRPr="00931E77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spellStart"/>
      <w:r w:rsidRPr="00931E7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31E77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– </w:t>
      </w:r>
      <w:r w:rsidR="009D2748" w:rsidRPr="00931E77">
        <w:rPr>
          <w:rFonts w:ascii="Times New Roman" w:hAnsi="Times New Roman" w:cs="Times New Roman"/>
          <w:sz w:val="28"/>
          <w:szCs w:val="28"/>
        </w:rPr>
        <w:t>2 348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3B3E9C" w:rsidRPr="00931E77" w:rsidRDefault="003B3E9C" w:rsidP="003B3E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Целевое расходование - заправка огнетушителей,</w:t>
      </w:r>
      <w:r w:rsidR="00C24AA4" w:rsidRPr="00931E77">
        <w:rPr>
          <w:rFonts w:ascii="Times New Roman" w:hAnsi="Times New Roman" w:cs="Times New Roman"/>
          <w:sz w:val="28"/>
          <w:szCs w:val="28"/>
        </w:rPr>
        <w:t xml:space="preserve"> содержание пожарной сигнализации в здании администрации.</w:t>
      </w:r>
      <w:r w:rsidRPr="00931E77">
        <w:rPr>
          <w:rFonts w:ascii="Times New Roman" w:hAnsi="Times New Roman" w:cs="Times New Roman"/>
          <w:sz w:val="28"/>
          <w:szCs w:val="28"/>
        </w:rPr>
        <w:t xml:space="preserve"> Приобретена и установлена система оповещения людей на случай пожара и других чрезвычайных ситуация в </w:t>
      </w:r>
      <w:r w:rsidR="009D2748" w:rsidRPr="00931E77">
        <w:rPr>
          <w:rFonts w:ascii="Times New Roman" w:hAnsi="Times New Roman" w:cs="Times New Roman"/>
          <w:sz w:val="28"/>
          <w:szCs w:val="28"/>
        </w:rPr>
        <w:t>с.</w:t>
      </w:r>
      <w:r w:rsidR="00F926E6">
        <w:rPr>
          <w:rFonts w:ascii="Times New Roman" w:hAnsi="Times New Roman" w:cs="Times New Roman"/>
          <w:sz w:val="28"/>
          <w:szCs w:val="28"/>
        </w:rPr>
        <w:t xml:space="preserve"> </w:t>
      </w:r>
      <w:r w:rsidR="009D2748" w:rsidRPr="00931E77">
        <w:rPr>
          <w:rFonts w:ascii="Times New Roman" w:hAnsi="Times New Roman" w:cs="Times New Roman"/>
          <w:sz w:val="28"/>
          <w:szCs w:val="28"/>
        </w:rPr>
        <w:t>Мурино</w:t>
      </w:r>
      <w:proofErr w:type="gramStart"/>
      <w:r w:rsidRPr="00931E77">
        <w:rPr>
          <w:rFonts w:ascii="Times New Roman" w:hAnsi="Times New Roman" w:cs="Times New Roman"/>
          <w:sz w:val="28"/>
          <w:szCs w:val="28"/>
        </w:rPr>
        <w:t xml:space="preserve"> </w:t>
      </w:r>
      <w:r w:rsidR="00C24AA4" w:rsidRPr="00931E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4AA4" w:rsidRPr="00931E77">
        <w:rPr>
          <w:rFonts w:ascii="Times New Roman" w:hAnsi="Times New Roman" w:cs="Times New Roman"/>
          <w:sz w:val="28"/>
          <w:szCs w:val="28"/>
        </w:rPr>
        <w:t xml:space="preserve"> приобретен рупор для оповещения</w:t>
      </w:r>
      <w:r w:rsidRPr="00931E77">
        <w:rPr>
          <w:rFonts w:ascii="Times New Roman" w:hAnsi="Times New Roman" w:cs="Times New Roman"/>
          <w:sz w:val="28"/>
          <w:szCs w:val="28"/>
        </w:rPr>
        <w:t>.</w:t>
      </w:r>
    </w:p>
    <w:p w:rsidR="003B3E9C" w:rsidRPr="00931E77" w:rsidRDefault="003B3E9C" w:rsidP="003B3E9C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931E77">
        <w:rPr>
          <w:rFonts w:ascii="Times New Roman" w:hAnsi="Times New Roman" w:cs="Times New Roman"/>
          <w:b/>
          <w:sz w:val="28"/>
          <w:szCs w:val="28"/>
        </w:rPr>
        <w:t>Ремонт и содержание дорог общего пользования местного значения (краевая субсидия);</w:t>
      </w:r>
    </w:p>
    <w:p w:rsidR="003B3E9C" w:rsidRPr="00931E77" w:rsidRDefault="003B3E9C" w:rsidP="003B3E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 </w:t>
      </w:r>
      <w:r w:rsidR="00C24AA4" w:rsidRPr="00931E77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значения, за счет краевого бюджета- 95948,66- содержание улично-дорожной сети (</w:t>
      </w:r>
      <w:r w:rsidR="00F926E6" w:rsidRPr="00931E77">
        <w:rPr>
          <w:rFonts w:ascii="Times New Roman" w:hAnsi="Times New Roman" w:cs="Times New Roman"/>
          <w:sz w:val="28"/>
          <w:szCs w:val="28"/>
        </w:rPr>
        <w:t>грейдеровка</w:t>
      </w:r>
      <w:r w:rsidR="00C24AA4" w:rsidRPr="00931E77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83C19" w:rsidRPr="00931E77">
        <w:rPr>
          <w:rFonts w:ascii="Times New Roman" w:hAnsi="Times New Roman" w:cs="Times New Roman"/>
          <w:sz w:val="28"/>
          <w:szCs w:val="28"/>
        </w:rPr>
        <w:t xml:space="preserve">, подсыпка </w:t>
      </w:r>
      <w:r w:rsidR="00C24AA4" w:rsidRPr="00931E77">
        <w:rPr>
          <w:rFonts w:ascii="Times New Roman" w:hAnsi="Times New Roman" w:cs="Times New Roman"/>
          <w:sz w:val="28"/>
          <w:szCs w:val="28"/>
        </w:rPr>
        <w:t>- в основном с.</w:t>
      </w:r>
      <w:r w:rsidR="00F926E6">
        <w:rPr>
          <w:rFonts w:ascii="Times New Roman" w:hAnsi="Times New Roman" w:cs="Times New Roman"/>
          <w:sz w:val="28"/>
          <w:szCs w:val="28"/>
        </w:rPr>
        <w:t xml:space="preserve"> </w:t>
      </w:r>
      <w:r w:rsidR="00C24AA4" w:rsidRPr="00931E77">
        <w:rPr>
          <w:rFonts w:ascii="Times New Roman" w:hAnsi="Times New Roman" w:cs="Times New Roman"/>
          <w:sz w:val="28"/>
          <w:szCs w:val="28"/>
        </w:rPr>
        <w:t>Мурино, т.к. все улицы в населенном пункте гравийные), 35171,20 - ремонтная планировка дорог (отсыпка площадки под мусор около кладбищ с.</w:t>
      </w:r>
      <w:r w:rsidR="00F926E6">
        <w:rPr>
          <w:rFonts w:ascii="Times New Roman" w:hAnsi="Times New Roman" w:cs="Times New Roman"/>
          <w:sz w:val="28"/>
          <w:szCs w:val="28"/>
        </w:rPr>
        <w:t xml:space="preserve"> </w:t>
      </w:r>
      <w:r w:rsidR="00C24AA4" w:rsidRPr="00931E77">
        <w:rPr>
          <w:rFonts w:ascii="Times New Roman" w:hAnsi="Times New Roman" w:cs="Times New Roman"/>
          <w:sz w:val="28"/>
          <w:szCs w:val="28"/>
        </w:rPr>
        <w:t>Мурино и д.</w:t>
      </w:r>
      <w:r w:rsidR="00F926E6">
        <w:rPr>
          <w:rFonts w:ascii="Times New Roman" w:hAnsi="Times New Roman" w:cs="Times New Roman"/>
          <w:sz w:val="28"/>
          <w:szCs w:val="28"/>
        </w:rPr>
        <w:t xml:space="preserve"> </w:t>
      </w:r>
      <w:r w:rsidR="00C24AA4" w:rsidRPr="00931E77">
        <w:rPr>
          <w:rFonts w:ascii="Times New Roman" w:hAnsi="Times New Roman" w:cs="Times New Roman"/>
          <w:sz w:val="28"/>
          <w:szCs w:val="28"/>
        </w:rPr>
        <w:t>Белый Я</w:t>
      </w:r>
      <w:proofErr w:type="gramStart"/>
      <w:r w:rsidR="00C24AA4" w:rsidRPr="00931E7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C24AA4" w:rsidRPr="00931E77">
        <w:rPr>
          <w:rFonts w:ascii="Times New Roman" w:hAnsi="Times New Roman" w:cs="Times New Roman"/>
          <w:sz w:val="28"/>
          <w:szCs w:val="28"/>
        </w:rPr>
        <w:t xml:space="preserve"> это по судебному решению),</w:t>
      </w:r>
      <w:r w:rsidR="005B535B" w:rsidRPr="00931E77">
        <w:rPr>
          <w:rFonts w:ascii="Times New Roman" w:hAnsi="Times New Roman" w:cs="Times New Roman"/>
          <w:sz w:val="28"/>
          <w:szCs w:val="28"/>
        </w:rPr>
        <w:t xml:space="preserve"> устройство площадок для сбора ТКО на территории  кладбища – 83 421,0  руб..</w:t>
      </w:r>
      <w:r w:rsidR="00C24AA4" w:rsidRPr="00931E77">
        <w:rPr>
          <w:rFonts w:ascii="Times New Roman" w:hAnsi="Times New Roman" w:cs="Times New Roman"/>
          <w:sz w:val="28"/>
          <w:szCs w:val="28"/>
        </w:rPr>
        <w:t xml:space="preserve"> 12500,00 - нанесение горизонтальной разметки (по предписанию ГИБДД), 31820,14- оценка технического состояния дорог (по предписанию прокуратуры), 29820,00 - приобретение 14 светодиодных светильников</w:t>
      </w:r>
      <w:r w:rsidR="005B535B" w:rsidRPr="00931E77">
        <w:rPr>
          <w:rFonts w:ascii="Times New Roman" w:hAnsi="Times New Roman" w:cs="Times New Roman"/>
          <w:sz w:val="28"/>
          <w:szCs w:val="28"/>
        </w:rPr>
        <w:t>,</w:t>
      </w:r>
      <w:r w:rsidR="00C24AA4" w:rsidRPr="00931E77">
        <w:rPr>
          <w:rFonts w:ascii="Times New Roman" w:hAnsi="Times New Roman" w:cs="Times New Roman"/>
          <w:sz w:val="28"/>
          <w:szCs w:val="28"/>
        </w:rPr>
        <w:t xml:space="preserve"> взамен</w:t>
      </w:r>
      <w:r w:rsidR="005B535B" w:rsidRPr="00931E77">
        <w:rPr>
          <w:rFonts w:ascii="Times New Roman" w:hAnsi="Times New Roman" w:cs="Times New Roman"/>
          <w:sz w:val="28"/>
          <w:szCs w:val="28"/>
        </w:rPr>
        <w:t xml:space="preserve"> </w:t>
      </w:r>
      <w:r w:rsidR="00C24AA4" w:rsidRPr="00931E77">
        <w:rPr>
          <w:rFonts w:ascii="Times New Roman" w:hAnsi="Times New Roman" w:cs="Times New Roman"/>
          <w:sz w:val="28"/>
          <w:szCs w:val="28"/>
        </w:rPr>
        <w:t xml:space="preserve">сгоревших светильников после грозы, 102640,00 - очистка дорог от снега в обоих населенных пунктах </w:t>
      </w:r>
      <w:proofErr w:type="spellStart"/>
      <w:r w:rsidRPr="00931E7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31E77">
        <w:rPr>
          <w:rFonts w:ascii="Times New Roman" w:hAnsi="Times New Roman" w:cs="Times New Roman"/>
          <w:sz w:val="28"/>
          <w:szCs w:val="28"/>
        </w:rPr>
        <w:t xml:space="preserve"> – 23</w:t>
      </w:r>
      <w:r w:rsidR="00C24AA4" w:rsidRPr="00931E77">
        <w:rPr>
          <w:rFonts w:ascii="Times New Roman" w:hAnsi="Times New Roman" w:cs="Times New Roman"/>
          <w:sz w:val="28"/>
          <w:szCs w:val="28"/>
        </w:rPr>
        <w:t>48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3B3E9C" w:rsidRPr="00931E77" w:rsidRDefault="003B3E9C" w:rsidP="003B3E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 Капитальный ремонт дорог по электронному аукциону  (отсыпка, планировка -  с. Мурино  ул.  </w:t>
      </w:r>
      <w:r w:rsidR="00B82EA3" w:rsidRPr="00931E77">
        <w:rPr>
          <w:rFonts w:ascii="Times New Roman" w:hAnsi="Times New Roman" w:cs="Times New Roman"/>
          <w:sz w:val="28"/>
          <w:szCs w:val="28"/>
        </w:rPr>
        <w:t>Черемушки, по новой части улицы и по старой</w:t>
      </w:r>
      <w:r w:rsidRPr="00931E77">
        <w:rPr>
          <w:rFonts w:ascii="Times New Roman" w:hAnsi="Times New Roman" w:cs="Times New Roman"/>
          <w:sz w:val="28"/>
          <w:szCs w:val="28"/>
        </w:rPr>
        <w:t xml:space="preserve">) – </w:t>
      </w:r>
      <w:r w:rsidR="00B82EA3" w:rsidRPr="00931E77">
        <w:rPr>
          <w:rFonts w:ascii="Times New Roman" w:hAnsi="Times New Roman" w:cs="Times New Roman"/>
          <w:sz w:val="28"/>
          <w:szCs w:val="28"/>
        </w:rPr>
        <w:t>1 032 000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spellStart"/>
      <w:r w:rsidRPr="00931E7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31E77">
        <w:rPr>
          <w:rFonts w:ascii="Times New Roman" w:hAnsi="Times New Roman" w:cs="Times New Roman"/>
          <w:sz w:val="28"/>
          <w:szCs w:val="28"/>
        </w:rPr>
        <w:t xml:space="preserve"> </w:t>
      </w:r>
      <w:r w:rsidR="00B82EA3" w:rsidRPr="00931E77">
        <w:rPr>
          <w:rFonts w:ascii="Times New Roman" w:hAnsi="Times New Roman" w:cs="Times New Roman"/>
          <w:sz w:val="28"/>
          <w:szCs w:val="28"/>
        </w:rPr>
        <w:t xml:space="preserve">(наши собственные средства) </w:t>
      </w:r>
      <w:r w:rsidRPr="00931E77">
        <w:rPr>
          <w:rFonts w:ascii="Times New Roman" w:hAnsi="Times New Roman" w:cs="Times New Roman"/>
          <w:sz w:val="28"/>
          <w:szCs w:val="28"/>
        </w:rPr>
        <w:t xml:space="preserve">– </w:t>
      </w:r>
      <w:r w:rsidR="00B82EA3" w:rsidRPr="00931E77">
        <w:rPr>
          <w:rFonts w:ascii="Times New Roman" w:hAnsi="Times New Roman" w:cs="Times New Roman"/>
          <w:sz w:val="28"/>
          <w:szCs w:val="28"/>
        </w:rPr>
        <w:t>12 422</w:t>
      </w:r>
      <w:r w:rsidRPr="00931E7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2EA3" w:rsidRPr="00931E77" w:rsidRDefault="003B3E9C" w:rsidP="003B3E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 </w:t>
      </w:r>
      <w:r w:rsidR="00B82EA3" w:rsidRPr="00931E77">
        <w:rPr>
          <w:rFonts w:ascii="Times New Roman" w:hAnsi="Times New Roman" w:cs="Times New Roman"/>
          <w:sz w:val="28"/>
          <w:szCs w:val="28"/>
        </w:rPr>
        <w:t xml:space="preserve">Содержание дорог за счет акцизов (110000,00 - очистка полигона ТБО, 5600,00 - монтаж дорожных знаков, 10824,79 - содержание улично-дорожной сети, 12892,90 - услуги по технологическому присоединению). </w:t>
      </w:r>
    </w:p>
    <w:p w:rsidR="009D09E4" w:rsidRPr="00931E77" w:rsidRDefault="009D09E4" w:rsidP="003B3E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D09E4" w:rsidRPr="00931E77" w:rsidRDefault="009D09E4" w:rsidP="009D09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b/>
          <w:sz w:val="28"/>
          <w:szCs w:val="28"/>
        </w:rPr>
        <w:t>Субвенция на исполнение государственных полномочий</w:t>
      </w:r>
    </w:p>
    <w:p w:rsidR="009D09E4" w:rsidRPr="00931E77" w:rsidRDefault="009D09E4" w:rsidP="009D09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 На исполнение государственных полномочий по осуществлению первичного воинского учёта, поступило  субвенций из федерального бюджета бюджетных средств, в размере 111 400 руб. </w:t>
      </w:r>
    </w:p>
    <w:p w:rsidR="009D09E4" w:rsidRPr="00931E77" w:rsidRDefault="009D09E4" w:rsidP="009D09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Расход произведен </w:t>
      </w:r>
      <w:proofErr w:type="gramStart"/>
      <w:r w:rsidRPr="00931E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1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09E4" w:rsidRPr="00931E77" w:rsidRDefault="009D09E4" w:rsidP="009D09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>- Зарплату, начисления на оплату труда  (налоги),  канцтовары.</w:t>
      </w:r>
    </w:p>
    <w:p w:rsidR="009D09E4" w:rsidRPr="00931E77" w:rsidRDefault="009D09E4" w:rsidP="009D09E4">
      <w:pPr>
        <w:pStyle w:val="a3"/>
        <w:spacing w:before="0" w:beforeAutospacing="0" w:after="0" w:afterAutospacing="0"/>
        <w:rPr>
          <w:sz w:val="28"/>
          <w:szCs w:val="28"/>
        </w:rPr>
      </w:pPr>
      <w:r w:rsidRPr="00931E77">
        <w:rPr>
          <w:b/>
          <w:sz w:val="28"/>
          <w:szCs w:val="28"/>
        </w:rPr>
        <w:t>Расходы по функционированию органов власти</w:t>
      </w:r>
      <w:r w:rsidRPr="00931E77">
        <w:rPr>
          <w:sz w:val="28"/>
          <w:szCs w:val="28"/>
        </w:rPr>
        <w:t>.</w:t>
      </w:r>
      <w:r w:rsidRPr="00931E77">
        <w:rPr>
          <w:sz w:val="28"/>
          <w:szCs w:val="28"/>
        </w:rPr>
        <w:br/>
        <w:t xml:space="preserve">  Штатная численность работников администрации не изменилась и составляет 5,5 штатных единицы.</w:t>
      </w:r>
    </w:p>
    <w:p w:rsidR="009D09E4" w:rsidRPr="00931E77" w:rsidRDefault="009D09E4" w:rsidP="009D09E4">
      <w:pPr>
        <w:pStyle w:val="a3"/>
        <w:spacing w:before="0" w:beforeAutospacing="0" w:after="0" w:afterAutospacing="0"/>
        <w:rPr>
          <w:sz w:val="28"/>
          <w:szCs w:val="28"/>
        </w:rPr>
      </w:pPr>
      <w:r w:rsidRPr="00931E77">
        <w:rPr>
          <w:sz w:val="28"/>
          <w:szCs w:val="28"/>
        </w:rPr>
        <w:t xml:space="preserve">    Бюджетные средства израсходованы:</w:t>
      </w:r>
    </w:p>
    <w:p w:rsidR="009D09E4" w:rsidRPr="00931E77" w:rsidRDefault="009D09E4" w:rsidP="009D09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1E77">
        <w:rPr>
          <w:sz w:val="28"/>
          <w:szCs w:val="28"/>
        </w:rPr>
        <w:t xml:space="preserve"> - на заработную плату и  начисления на оплату труда – 2 738 971 рубля, </w:t>
      </w:r>
    </w:p>
    <w:p w:rsidR="009D09E4" w:rsidRPr="00931E77" w:rsidRDefault="009D09E4" w:rsidP="009D09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- оплату услуг связи – 14 314 руб.</w:t>
      </w:r>
    </w:p>
    <w:p w:rsidR="009D09E4" w:rsidRPr="00931E77" w:rsidRDefault="009D09E4" w:rsidP="009D09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-  содержание сайта – 15 000 руб.</w:t>
      </w:r>
    </w:p>
    <w:p w:rsidR="009D09E4" w:rsidRPr="00931E77" w:rsidRDefault="009D09E4" w:rsidP="009D09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>- расходы на ГСМ (бензин, масла) – 68 913 руб.</w:t>
      </w:r>
    </w:p>
    <w:p w:rsidR="009D09E4" w:rsidRPr="00931E77" w:rsidRDefault="009D09E4" w:rsidP="009D09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>- проведение выборов – 60 000 руб.</w:t>
      </w:r>
    </w:p>
    <w:p w:rsidR="009D09E4" w:rsidRPr="00931E77" w:rsidRDefault="009D09E4" w:rsidP="009D09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D09E4" w:rsidRPr="00931E77" w:rsidRDefault="009D09E4" w:rsidP="009D09E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31E77">
        <w:rPr>
          <w:b/>
          <w:sz w:val="28"/>
          <w:szCs w:val="28"/>
        </w:rPr>
        <w:t>Электроэнергия.</w:t>
      </w:r>
    </w:p>
    <w:p w:rsidR="009D09E4" w:rsidRPr="00931E77" w:rsidRDefault="009D09E4" w:rsidP="009D09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1E77">
        <w:rPr>
          <w:sz w:val="28"/>
          <w:szCs w:val="28"/>
        </w:rPr>
        <w:t>Оплата электроэнергии (администрация, уличное освещение, дома культуры)</w:t>
      </w:r>
    </w:p>
    <w:p w:rsidR="009D09E4" w:rsidRPr="00931E77" w:rsidRDefault="009D09E4" w:rsidP="009D09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1E77">
        <w:rPr>
          <w:sz w:val="28"/>
          <w:szCs w:val="28"/>
        </w:rPr>
        <w:t xml:space="preserve"> –  843 048  руб. </w:t>
      </w:r>
    </w:p>
    <w:p w:rsidR="009D09E4" w:rsidRPr="00931E77" w:rsidRDefault="009D09E4" w:rsidP="009D09E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31E77">
        <w:rPr>
          <w:b/>
          <w:sz w:val="28"/>
          <w:szCs w:val="28"/>
        </w:rPr>
        <w:t>Непредвиденные (незапланированные)  расходы составили –  20838 руб.:</w:t>
      </w:r>
    </w:p>
    <w:p w:rsidR="009D09E4" w:rsidRPr="00931E77" w:rsidRDefault="009D09E4" w:rsidP="009D09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1E77">
        <w:rPr>
          <w:sz w:val="28"/>
          <w:szCs w:val="28"/>
        </w:rPr>
        <w:t>Оплата пени, по экологическим платежам – 1298 руб.</w:t>
      </w:r>
    </w:p>
    <w:p w:rsidR="009D09E4" w:rsidRPr="00931E77" w:rsidRDefault="009D09E4" w:rsidP="009D09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1E77">
        <w:rPr>
          <w:sz w:val="28"/>
          <w:szCs w:val="28"/>
        </w:rPr>
        <w:t>Командировочные – 2322,00 руб.</w:t>
      </w:r>
    </w:p>
    <w:p w:rsidR="009D09E4" w:rsidRPr="00931E77" w:rsidRDefault="009D09E4" w:rsidP="009D09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1E77">
        <w:rPr>
          <w:sz w:val="28"/>
          <w:szCs w:val="28"/>
        </w:rPr>
        <w:t>Приобретение перчаток, антисептика, термометров – 1701,00 руб.</w:t>
      </w:r>
    </w:p>
    <w:p w:rsidR="009D09E4" w:rsidRPr="00931E77" w:rsidRDefault="009D09E4" w:rsidP="009D09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1E77">
        <w:rPr>
          <w:sz w:val="28"/>
          <w:szCs w:val="28"/>
        </w:rPr>
        <w:lastRenderedPageBreak/>
        <w:t>Приобретение архивных коробок – 1600,00 руб.</w:t>
      </w:r>
    </w:p>
    <w:p w:rsidR="009D09E4" w:rsidRPr="00931E77" w:rsidRDefault="009D09E4" w:rsidP="009D09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1E77">
        <w:rPr>
          <w:sz w:val="28"/>
          <w:szCs w:val="28"/>
        </w:rPr>
        <w:t>Предоставление образовательных услуг (обучение Зам.</w:t>
      </w:r>
      <w:r w:rsidR="00F926E6">
        <w:rPr>
          <w:sz w:val="28"/>
          <w:szCs w:val="28"/>
        </w:rPr>
        <w:t xml:space="preserve"> </w:t>
      </w:r>
      <w:r w:rsidRPr="00931E77">
        <w:rPr>
          <w:sz w:val="28"/>
          <w:szCs w:val="28"/>
        </w:rPr>
        <w:t>Главы по 44 ФЗ-аукционы) – 6000,00 руб. и т.д.</w:t>
      </w:r>
    </w:p>
    <w:p w:rsidR="00DE0733" w:rsidRPr="00931E77" w:rsidRDefault="00DE0733" w:rsidP="00DE07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  В 2020 г. неоднократно обращались  в администрацию Курагинского района за дополнительной дотацией. В конце года нам была оказана дотационная  помощь в </w:t>
      </w:r>
      <w:proofErr w:type="gramStart"/>
      <w:r w:rsidRPr="00931E7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31E77">
        <w:rPr>
          <w:rFonts w:ascii="Times New Roman" w:hAnsi="Times New Roman" w:cs="Times New Roman"/>
          <w:sz w:val="28"/>
          <w:szCs w:val="28"/>
        </w:rPr>
        <w:t xml:space="preserve"> с чем почти все расходные обязательства по бюджету были выполнены.</w:t>
      </w:r>
    </w:p>
    <w:p w:rsidR="00DE0733" w:rsidRPr="00931E77" w:rsidRDefault="00DE0733" w:rsidP="00DE07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77">
        <w:rPr>
          <w:rFonts w:ascii="Times New Roman" w:hAnsi="Times New Roman" w:cs="Times New Roman"/>
          <w:sz w:val="28"/>
          <w:szCs w:val="28"/>
        </w:rPr>
        <w:t xml:space="preserve">    По решению суда, освещение ул.</w:t>
      </w:r>
      <w:r w:rsidR="00F926E6">
        <w:rPr>
          <w:rFonts w:ascii="Times New Roman" w:hAnsi="Times New Roman" w:cs="Times New Roman"/>
          <w:sz w:val="28"/>
          <w:szCs w:val="28"/>
        </w:rPr>
        <w:t xml:space="preserve"> </w:t>
      </w:r>
      <w:r w:rsidRPr="00931E77">
        <w:rPr>
          <w:rFonts w:ascii="Times New Roman" w:hAnsi="Times New Roman" w:cs="Times New Roman"/>
          <w:sz w:val="28"/>
          <w:szCs w:val="28"/>
        </w:rPr>
        <w:t xml:space="preserve">Мира </w:t>
      </w:r>
      <w:proofErr w:type="gramStart"/>
      <w:r w:rsidRPr="00931E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1E77">
        <w:rPr>
          <w:rFonts w:ascii="Times New Roman" w:hAnsi="Times New Roman" w:cs="Times New Roman"/>
          <w:sz w:val="28"/>
          <w:szCs w:val="28"/>
        </w:rPr>
        <w:t xml:space="preserve"> с.</w:t>
      </w:r>
      <w:r w:rsidR="00F926E6">
        <w:rPr>
          <w:rFonts w:ascii="Times New Roman" w:hAnsi="Times New Roman" w:cs="Times New Roman"/>
          <w:sz w:val="28"/>
          <w:szCs w:val="28"/>
        </w:rPr>
        <w:t xml:space="preserve"> </w:t>
      </w:r>
      <w:r w:rsidRPr="00931E77">
        <w:rPr>
          <w:rFonts w:ascii="Times New Roman" w:hAnsi="Times New Roman" w:cs="Times New Roman"/>
          <w:sz w:val="28"/>
          <w:szCs w:val="28"/>
        </w:rPr>
        <w:t xml:space="preserve">Мурино, </w:t>
      </w:r>
      <w:proofErr w:type="gramStart"/>
      <w:r w:rsidRPr="00931E77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931E77">
        <w:rPr>
          <w:rFonts w:ascii="Times New Roman" w:hAnsi="Times New Roman" w:cs="Times New Roman"/>
          <w:sz w:val="28"/>
          <w:szCs w:val="28"/>
        </w:rPr>
        <w:t xml:space="preserve"> обратилась с просьбой о помощи в законодательное собрание Красноярского края, непосредственно к депутату </w:t>
      </w:r>
      <w:proofErr w:type="spellStart"/>
      <w:r w:rsidRPr="00931E77">
        <w:rPr>
          <w:rFonts w:ascii="Times New Roman" w:hAnsi="Times New Roman" w:cs="Times New Roman"/>
          <w:sz w:val="28"/>
          <w:szCs w:val="28"/>
        </w:rPr>
        <w:t>Зяблову</w:t>
      </w:r>
      <w:proofErr w:type="spellEnd"/>
      <w:r w:rsidRPr="00931E77">
        <w:rPr>
          <w:rFonts w:ascii="Times New Roman" w:hAnsi="Times New Roman" w:cs="Times New Roman"/>
          <w:sz w:val="28"/>
          <w:szCs w:val="28"/>
        </w:rPr>
        <w:t xml:space="preserve"> Сергею </w:t>
      </w:r>
      <w:proofErr w:type="spellStart"/>
      <w:r w:rsidRPr="00931E77">
        <w:rPr>
          <w:rFonts w:ascii="Times New Roman" w:hAnsi="Times New Roman" w:cs="Times New Roman"/>
          <w:sz w:val="28"/>
          <w:szCs w:val="28"/>
        </w:rPr>
        <w:t>Филлиповичу</w:t>
      </w:r>
      <w:proofErr w:type="spellEnd"/>
      <w:r w:rsidRPr="00931E77">
        <w:rPr>
          <w:rFonts w:ascii="Times New Roman" w:hAnsi="Times New Roman" w:cs="Times New Roman"/>
          <w:sz w:val="28"/>
          <w:szCs w:val="28"/>
        </w:rPr>
        <w:t>. Буквально, в течение месяца после обращения, по ул. Мира поставили уличное освещение. С начало декабря ул.</w:t>
      </w:r>
      <w:r w:rsidR="00F926E6">
        <w:rPr>
          <w:rFonts w:ascii="Times New Roman" w:hAnsi="Times New Roman" w:cs="Times New Roman"/>
          <w:sz w:val="28"/>
          <w:szCs w:val="28"/>
        </w:rPr>
        <w:t xml:space="preserve"> </w:t>
      </w:r>
      <w:r w:rsidRPr="00931E77">
        <w:rPr>
          <w:rFonts w:ascii="Times New Roman" w:hAnsi="Times New Roman" w:cs="Times New Roman"/>
          <w:sz w:val="28"/>
          <w:szCs w:val="28"/>
        </w:rPr>
        <w:t>Мира освещается.</w:t>
      </w:r>
    </w:p>
    <w:p w:rsidR="00DE0733" w:rsidRPr="00DE0733" w:rsidRDefault="00DE0733" w:rsidP="00DE07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E77">
        <w:rPr>
          <w:rFonts w:ascii="Times New Roman" w:hAnsi="Times New Roman" w:cs="Times New Roman"/>
          <w:b/>
          <w:sz w:val="28"/>
          <w:szCs w:val="28"/>
        </w:rPr>
        <w:t xml:space="preserve"> Наши депутаты работают  и умеют работать!</w:t>
      </w:r>
    </w:p>
    <w:p w:rsidR="009D09E4" w:rsidRDefault="009D09E4" w:rsidP="003B3E9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B3E9C" w:rsidRDefault="003B3E9C" w:rsidP="003B3E9C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635">
        <w:rPr>
          <w:rFonts w:ascii="Times New Roman" w:hAnsi="Times New Roman" w:cs="Times New Roman"/>
          <w:b/>
          <w:sz w:val="28"/>
          <w:szCs w:val="28"/>
        </w:rPr>
        <w:t>Благоустройство территории поселения;</w:t>
      </w:r>
    </w:p>
    <w:p w:rsidR="000134ED" w:rsidRDefault="009D09E4" w:rsidP="000134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4ED">
        <w:rPr>
          <w:rFonts w:ascii="Times New Roman" w:hAnsi="Times New Roman" w:cs="Times New Roman"/>
          <w:sz w:val="28"/>
          <w:szCs w:val="28"/>
        </w:rPr>
        <w:t>Из года в год один из самых актуальных вопросов местного значени</w:t>
      </w:r>
      <w:proofErr w:type="gramStart"/>
      <w:r w:rsidRPr="000134E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134ED">
        <w:rPr>
          <w:rFonts w:ascii="Times New Roman" w:hAnsi="Times New Roman" w:cs="Times New Roman"/>
          <w:sz w:val="28"/>
          <w:szCs w:val="28"/>
        </w:rPr>
        <w:t xml:space="preserve"> благоустройства населённых пунктов поселения. И решая вопросы благоустройства населённых пунктов сельсовета нужно обратить внимание на элементарные вещ</w:t>
      </w:r>
      <w:proofErr w:type="gramStart"/>
      <w:r w:rsidRPr="000134E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134ED">
        <w:rPr>
          <w:rFonts w:ascii="Times New Roman" w:hAnsi="Times New Roman" w:cs="Times New Roman"/>
          <w:sz w:val="28"/>
          <w:szCs w:val="28"/>
        </w:rPr>
        <w:t xml:space="preserve"> чистота </w:t>
      </w:r>
      <w:r w:rsidR="000134ED" w:rsidRPr="000134ED">
        <w:rPr>
          <w:rFonts w:ascii="Times New Roman" w:hAnsi="Times New Roman" w:cs="Times New Roman"/>
          <w:sz w:val="28"/>
          <w:szCs w:val="28"/>
        </w:rPr>
        <w:t xml:space="preserve">и порядок возле каждого двора. </w:t>
      </w:r>
      <w:r w:rsidRPr="000134ED">
        <w:rPr>
          <w:rFonts w:ascii="Times New Roman" w:hAnsi="Times New Roman" w:cs="Times New Roman"/>
          <w:sz w:val="28"/>
          <w:szCs w:val="28"/>
        </w:rPr>
        <w:t xml:space="preserve">А эта работа </w:t>
      </w:r>
      <w:r w:rsidR="00E14112">
        <w:rPr>
          <w:rFonts w:ascii="Times New Roman" w:hAnsi="Times New Roman" w:cs="Times New Roman"/>
          <w:sz w:val="28"/>
          <w:szCs w:val="28"/>
        </w:rPr>
        <w:t xml:space="preserve">населением </w:t>
      </w:r>
      <w:proofErr w:type="gramStart"/>
      <w:r w:rsidRPr="000134E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0134ED">
        <w:rPr>
          <w:rFonts w:ascii="Times New Roman" w:hAnsi="Times New Roman" w:cs="Times New Roman"/>
          <w:sz w:val="28"/>
          <w:szCs w:val="28"/>
        </w:rPr>
        <w:t xml:space="preserve"> не на должном уровне, т.е. беспорядок и хлам возле домов, подъездные </w:t>
      </w:r>
      <w:r w:rsidR="000134ED">
        <w:rPr>
          <w:rFonts w:ascii="Times New Roman" w:hAnsi="Times New Roman" w:cs="Times New Roman"/>
          <w:sz w:val="28"/>
          <w:szCs w:val="28"/>
        </w:rPr>
        <w:t xml:space="preserve">пути к домам завалены отлетом и прочим мусором, груда металлолома, что не соответствует </w:t>
      </w:r>
      <w:r w:rsidRPr="000134ED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0134ED">
        <w:rPr>
          <w:rFonts w:ascii="Times New Roman" w:hAnsi="Times New Roman" w:cs="Times New Roman"/>
          <w:sz w:val="28"/>
          <w:szCs w:val="28"/>
        </w:rPr>
        <w:t xml:space="preserve"> населённых пунктов</w:t>
      </w:r>
      <w:r w:rsidRPr="000134ED">
        <w:rPr>
          <w:rFonts w:ascii="Times New Roman" w:hAnsi="Times New Roman" w:cs="Times New Roman"/>
          <w:sz w:val="28"/>
          <w:szCs w:val="28"/>
        </w:rPr>
        <w:t>.</w:t>
      </w:r>
      <w:r w:rsidR="000134ED">
        <w:rPr>
          <w:rFonts w:ascii="Times New Roman" w:hAnsi="Times New Roman" w:cs="Times New Roman"/>
          <w:sz w:val="28"/>
          <w:szCs w:val="28"/>
        </w:rPr>
        <w:t xml:space="preserve"> </w:t>
      </w:r>
      <w:r w:rsidRPr="000134ED">
        <w:rPr>
          <w:rFonts w:ascii="Times New Roman" w:hAnsi="Times New Roman" w:cs="Times New Roman"/>
          <w:sz w:val="28"/>
          <w:szCs w:val="28"/>
        </w:rPr>
        <w:t xml:space="preserve"> Мусор везут, вываливают в лес</w:t>
      </w:r>
      <w:r w:rsidR="000134ED">
        <w:rPr>
          <w:rFonts w:ascii="Times New Roman" w:hAnsi="Times New Roman" w:cs="Times New Roman"/>
          <w:sz w:val="28"/>
          <w:szCs w:val="28"/>
        </w:rPr>
        <w:t>, за огороды, около железной дороги. А железная дорога может предъявить штраф администрации, и снова непредвиденные  расходы с бюджета.</w:t>
      </w:r>
      <w:r w:rsidR="000134ED" w:rsidRPr="000134ED">
        <w:rPr>
          <w:rFonts w:ascii="Times New Roman" w:hAnsi="Times New Roman" w:cs="Times New Roman"/>
          <w:sz w:val="28"/>
          <w:szCs w:val="28"/>
        </w:rPr>
        <w:t xml:space="preserve">   Благоустройство – это не только финансы, но и человеческий фактор. </w:t>
      </w:r>
    </w:p>
    <w:p w:rsidR="003B3E9C" w:rsidRDefault="000134ED" w:rsidP="000134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3E9C" w:rsidRPr="000134ED">
        <w:rPr>
          <w:rFonts w:ascii="Times New Roman" w:hAnsi="Times New Roman" w:cs="Times New Roman"/>
          <w:sz w:val="28"/>
          <w:szCs w:val="28"/>
        </w:rPr>
        <w:t>И те проблемы по благоустройству, которые были в прошлом году так же остаются и на этот год. Это и ликвидацию стихийных свалок,  уборка и вывоз мусора от кладбищ. Содержание детских площадок (чистка снега зимой, скашивание травы летом). Содержание остановок. Ликвидация сухой травы</w:t>
      </w:r>
      <w:r w:rsidR="00E14112">
        <w:rPr>
          <w:rFonts w:ascii="Times New Roman" w:hAnsi="Times New Roman" w:cs="Times New Roman"/>
          <w:sz w:val="28"/>
          <w:szCs w:val="28"/>
        </w:rPr>
        <w:t>, конопли</w:t>
      </w:r>
      <w:r w:rsidR="003B3E9C" w:rsidRPr="00013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E9C" w:rsidRPr="000134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3E9C" w:rsidRPr="000134ED">
        <w:rPr>
          <w:rFonts w:ascii="Times New Roman" w:hAnsi="Times New Roman" w:cs="Times New Roman"/>
          <w:sz w:val="28"/>
          <w:szCs w:val="28"/>
        </w:rPr>
        <w:t xml:space="preserve"> брошенных  земельных участков.</w:t>
      </w:r>
    </w:p>
    <w:p w:rsidR="000134ED" w:rsidRPr="000134ED" w:rsidRDefault="000134ED" w:rsidP="000134E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34ED">
        <w:rPr>
          <w:rFonts w:ascii="Times New Roman" w:hAnsi="Times New Roman" w:cs="Times New Roman"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подана заявка на</w:t>
      </w:r>
      <w:r w:rsidRPr="00013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субсидию для</w:t>
      </w:r>
      <w:r w:rsidRPr="00013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Pr="000134ED">
        <w:rPr>
          <w:rFonts w:ascii="Times New Roman" w:hAnsi="Times New Roman" w:cs="Times New Roman"/>
          <w:sz w:val="28"/>
          <w:szCs w:val="28"/>
        </w:rPr>
        <w:t xml:space="preserve"> мусорные контейнеры, поставить у каждого дома и закрепить их за домовлад</w:t>
      </w:r>
      <w:r>
        <w:rPr>
          <w:rFonts w:ascii="Times New Roman" w:hAnsi="Times New Roman" w:cs="Times New Roman"/>
          <w:sz w:val="28"/>
          <w:szCs w:val="28"/>
        </w:rPr>
        <w:t>ельцами. Мусорная реформа рано или поздно</w:t>
      </w:r>
      <w:r w:rsidR="00E141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она </w:t>
      </w:r>
      <w:r w:rsidR="00E14112">
        <w:rPr>
          <w:rFonts w:ascii="Times New Roman" w:hAnsi="Times New Roman" w:cs="Times New Roman"/>
          <w:sz w:val="28"/>
          <w:szCs w:val="28"/>
        </w:rPr>
        <w:t>придёт</w:t>
      </w:r>
      <w:r w:rsidRPr="000134ED">
        <w:rPr>
          <w:rFonts w:ascii="Times New Roman" w:hAnsi="Times New Roman" w:cs="Times New Roman"/>
          <w:sz w:val="28"/>
          <w:szCs w:val="28"/>
        </w:rPr>
        <w:t xml:space="preserve"> и к нам. Чистота и порядок в </w:t>
      </w:r>
      <w:proofErr w:type="gramStart"/>
      <w:r w:rsidRPr="000134ED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0134ED">
        <w:rPr>
          <w:rFonts w:ascii="Times New Roman" w:hAnsi="Times New Roman" w:cs="Times New Roman"/>
          <w:sz w:val="28"/>
          <w:szCs w:val="28"/>
        </w:rPr>
        <w:t xml:space="preserve"> пункта необходима</w:t>
      </w:r>
      <w:r w:rsidR="00E14112">
        <w:rPr>
          <w:rFonts w:ascii="Times New Roman" w:hAnsi="Times New Roman" w:cs="Times New Roman"/>
          <w:sz w:val="28"/>
          <w:szCs w:val="28"/>
        </w:rPr>
        <w:t xml:space="preserve">, </w:t>
      </w:r>
      <w:r w:rsidRPr="000134ED">
        <w:rPr>
          <w:rFonts w:ascii="Times New Roman" w:hAnsi="Times New Roman" w:cs="Times New Roman"/>
          <w:sz w:val="28"/>
          <w:szCs w:val="28"/>
        </w:rPr>
        <w:t xml:space="preserve"> и работа в этом направлении будет продолжена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4ED" w:rsidRPr="000134ED" w:rsidRDefault="000134ED" w:rsidP="000134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B3E9C" w:rsidRPr="000134ED" w:rsidRDefault="003B3E9C" w:rsidP="000134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134ED">
        <w:rPr>
          <w:rFonts w:ascii="Times New Roman" w:hAnsi="Times New Roman" w:cs="Times New Roman"/>
          <w:sz w:val="28"/>
          <w:szCs w:val="28"/>
        </w:rPr>
        <w:t xml:space="preserve">   Администрация ежегодно учувствует в государственной программе  Красноярского края «Поддержка муниципальных проектах по благоустройству территорий и повышению активности населения в решении вопросов местного значения». </w:t>
      </w:r>
    </w:p>
    <w:p w:rsidR="00B82EA3" w:rsidRPr="000134ED" w:rsidRDefault="00B82EA3" w:rsidP="000134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B3E9C" w:rsidRPr="000134ED" w:rsidRDefault="003B3E9C" w:rsidP="000134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134E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B535B" w:rsidRPr="000134ED">
        <w:rPr>
          <w:rFonts w:ascii="Times New Roman" w:hAnsi="Times New Roman" w:cs="Times New Roman"/>
          <w:sz w:val="28"/>
          <w:szCs w:val="28"/>
        </w:rPr>
        <w:t>В 2020 г. н</w:t>
      </w:r>
      <w:r w:rsidRPr="000134ED">
        <w:rPr>
          <w:rFonts w:ascii="Times New Roman" w:hAnsi="Times New Roman" w:cs="Times New Roman"/>
          <w:sz w:val="28"/>
          <w:szCs w:val="28"/>
        </w:rPr>
        <w:t xml:space="preserve">а реализацию проекта ППМИ </w:t>
      </w:r>
      <w:r w:rsidR="005B535B" w:rsidRPr="000134ED">
        <w:rPr>
          <w:rFonts w:ascii="Times New Roman" w:hAnsi="Times New Roman" w:cs="Times New Roman"/>
          <w:sz w:val="28"/>
          <w:szCs w:val="28"/>
        </w:rPr>
        <w:t>(программа поддержки местных инициатив)</w:t>
      </w:r>
      <w:r w:rsidRPr="000134ED">
        <w:rPr>
          <w:rFonts w:ascii="Times New Roman" w:hAnsi="Times New Roman" w:cs="Times New Roman"/>
          <w:sz w:val="28"/>
          <w:szCs w:val="28"/>
        </w:rPr>
        <w:t xml:space="preserve"> </w:t>
      </w:r>
      <w:r w:rsidR="00F926E6">
        <w:rPr>
          <w:rFonts w:ascii="Times New Roman" w:hAnsi="Times New Roman" w:cs="Times New Roman"/>
          <w:sz w:val="28"/>
          <w:szCs w:val="28"/>
        </w:rPr>
        <w:t>п</w:t>
      </w:r>
      <w:r w:rsidR="005B535B" w:rsidRPr="000134ED">
        <w:rPr>
          <w:rFonts w:ascii="Times New Roman" w:hAnsi="Times New Roman" w:cs="Times New Roman"/>
          <w:sz w:val="28"/>
          <w:szCs w:val="28"/>
        </w:rPr>
        <w:t>окупка стульев в зрительный зал Белоярского сельского клуба, замена все</w:t>
      </w:r>
      <w:r w:rsidR="001F435B" w:rsidRPr="000134ED">
        <w:rPr>
          <w:rFonts w:ascii="Times New Roman" w:hAnsi="Times New Roman" w:cs="Times New Roman"/>
          <w:sz w:val="28"/>
          <w:szCs w:val="28"/>
        </w:rPr>
        <w:t>х дверей, замена светильников на светодиодные в обоих клубах.</w:t>
      </w:r>
      <w:proofErr w:type="gramEnd"/>
      <w:r w:rsidR="001F435B" w:rsidRPr="00013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435B" w:rsidRPr="000134ED">
        <w:rPr>
          <w:rFonts w:ascii="Times New Roman" w:hAnsi="Times New Roman" w:cs="Times New Roman"/>
          <w:sz w:val="28"/>
          <w:szCs w:val="28"/>
        </w:rPr>
        <w:t>К</w:t>
      </w:r>
      <w:r w:rsidRPr="000134ED">
        <w:rPr>
          <w:rFonts w:ascii="Times New Roman" w:hAnsi="Times New Roman" w:cs="Times New Roman"/>
          <w:sz w:val="28"/>
          <w:szCs w:val="28"/>
        </w:rPr>
        <w:t>раевая субсидия</w:t>
      </w:r>
      <w:r w:rsidR="001F435B" w:rsidRPr="000134ED">
        <w:rPr>
          <w:rFonts w:ascii="Times New Roman" w:hAnsi="Times New Roman" w:cs="Times New Roman"/>
          <w:sz w:val="28"/>
          <w:szCs w:val="28"/>
        </w:rPr>
        <w:t xml:space="preserve"> составила – 597 551,00 руб.</w:t>
      </w:r>
      <w:r w:rsidRPr="000134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4E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34ED">
        <w:rPr>
          <w:rFonts w:ascii="Times New Roman" w:hAnsi="Times New Roman" w:cs="Times New Roman"/>
          <w:sz w:val="28"/>
          <w:szCs w:val="28"/>
        </w:rPr>
        <w:t xml:space="preserve"> за счет средств граждан, б</w:t>
      </w:r>
      <w:r w:rsidR="004C7B95" w:rsidRPr="000134ED">
        <w:rPr>
          <w:rFonts w:ascii="Times New Roman" w:hAnsi="Times New Roman" w:cs="Times New Roman"/>
          <w:sz w:val="28"/>
          <w:szCs w:val="28"/>
        </w:rPr>
        <w:t>ы</w:t>
      </w:r>
      <w:r w:rsidRPr="000134ED">
        <w:rPr>
          <w:rFonts w:ascii="Times New Roman" w:hAnsi="Times New Roman" w:cs="Times New Roman"/>
          <w:sz w:val="28"/>
          <w:szCs w:val="28"/>
        </w:rPr>
        <w:t>л</w:t>
      </w:r>
      <w:r w:rsidR="001F435B" w:rsidRPr="000134ED">
        <w:rPr>
          <w:rFonts w:ascii="Times New Roman" w:hAnsi="Times New Roman" w:cs="Times New Roman"/>
          <w:sz w:val="28"/>
          <w:szCs w:val="28"/>
        </w:rPr>
        <w:t xml:space="preserve">и собраны средства с населения </w:t>
      </w:r>
      <w:r w:rsidRPr="000134ED">
        <w:rPr>
          <w:rFonts w:ascii="Times New Roman" w:hAnsi="Times New Roman" w:cs="Times New Roman"/>
          <w:sz w:val="28"/>
          <w:szCs w:val="28"/>
        </w:rPr>
        <w:t xml:space="preserve"> - 21000,00, за счет средств местного бюджета </w:t>
      </w:r>
      <w:r w:rsidR="001F435B" w:rsidRPr="000134ED">
        <w:rPr>
          <w:rFonts w:ascii="Times New Roman" w:hAnsi="Times New Roman" w:cs="Times New Roman"/>
          <w:sz w:val="28"/>
          <w:szCs w:val="28"/>
        </w:rPr>
        <w:t>–</w:t>
      </w:r>
      <w:r w:rsidRPr="000134ED">
        <w:rPr>
          <w:rFonts w:ascii="Times New Roman" w:hAnsi="Times New Roman" w:cs="Times New Roman"/>
          <w:sz w:val="28"/>
          <w:szCs w:val="28"/>
        </w:rPr>
        <w:t xml:space="preserve"> </w:t>
      </w:r>
      <w:r w:rsidR="001F435B" w:rsidRPr="000134ED">
        <w:rPr>
          <w:rFonts w:ascii="Times New Roman" w:hAnsi="Times New Roman" w:cs="Times New Roman"/>
          <w:sz w:val="28"/>
          <w:szCs w:val="28"/>
        </w:rPr>
        <w:t>83421,</w:t>
      </w:r>
      <w:r w:rsidRPr="000134ED">
        <w:rPr>
          <w:rFonts w:ascii="Times New Roman" w:hAnsi="Times New Roman" w:cs="Times New Roman"/>
          <w:sz w:val="28"/>
          <w:szCs w:val="28"/>
        </w:rPr>
        <w:t>0</w:t>
      </w:r>
      <w:r w:rsidR="001F435B" w:rsidRPr="000134ED">
        <w:rPr>
          <w:rFonts w:ascii="Times New Roman" w:hAnsi="Times New Roman" w:cs="Times New Roman"/>
          <w:sz w:val="28"/>
          <w:szCs w:val="28"/>
        </w:rPr>
        <w:t>0, за счет юридического лица – 0,00</w:t>
      </w:r>
      <w:r w:rsidRPr="000134ED">
        <w:rPr>
          <w:rFonts w:ascii="Times New Roman" w:hAnsi="Times New Roman" w:cs="Times New Roman"/>
          <w:sz w:val="28"/>
          <w:szCs w:val="28"/>
        </w:rPr>
        <w:t xml:space="preserve"> руб.</w:t>
      </w:r>
      <w:r w:rsidR="004C7B95" w:rsidRPr="000134ED">
        <w:rPr>
          <w:rFonts w:ascii="Times New Roman" w:hAnsi="Times New Roman" w:cs="Times New Roman"/>
          <w:sz w:val="28"/>
          <w:szCs w:val="28"/>
        </w:rPr>
        <w:t xml:space="preserve"> </w:t>
      </w:r>
      <w:r w:rsidR="001F435B" w:rsidRPr="000134ED">
        <w:rPr>
          <w:rFonts w:ascii="Times New Roman" w:hAnsi="Times New Roman" w:cs="Times New Roman"/>
          <w:sz w:val="28"/>
          <w:szCs w:val="28"/>
        </w:rPr>
        <w:t xml:space="preserve"> </w:t>
      </w:r>
      <w:r w:rsidR="004C7B95" w:rsidRPr="000134ED">
        <w:rPr>
          <w:rFonts w:ascii="Times New Roman" w:hAnsi="Times New Roman" w:cs="Times New Roman"/>
          <w:sz w:val="28"/>
          <w:szCs w:val="28"/>
        </w:rPr>
        <w:t>Огромная благодарность,  нашим жителям за помощь, в денежном выражение,  на реализацию проекта.</w:t>
      </w:r>
      <w:proofErr w:type="gramEnd"/>
    </w:p>
    <w:p w:rsidR="001F435B" w:rsidRPr="000134ED" w:rsidRDefault="003B3E9C" w:rsidP="000134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134E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F435B" w:rsidRPr="000134ED">
        <w:rPr>
          <w:rFonts w:ascii="Times New Roman" w:hAnsi="Times New Roman" w:cs="Times New Roman"/>
          <w:sz w:val="28"/>
          <w:szCs w:val="28"/>
        </w:rPr>
        <w:t xml:space="preserve">В 2020 г. администрация Муринского сельсовета заявлялась с </w:t>
      </w:r>
      <w:r w:rsidRPr="000134ED">
        <w:rPr>
          <w:rFonts w:ascii="Times New Roman" w:hAnsi="Times New Roman" w:cs="Times New Roman"/>
          <w:sz w:val="28"/>
          <w:szCs w:val="28"/>
        </w:rPr>
        <w:t>проекта</w:t>
      </w:r>
      <w:r w:rsidR="001F435B" w:rsidRPr="000134ED">
        <w:rPr>
          <w:rFonts w:ascii="Times New Roman" w:hAnsi="Times New Roman" w:cs="Times New Roman"/>
          <w:sz w:val="28"/>
          <w:szCs w:val="28"/>
        </w:rPr>
        <w:t>ми</w:t>
      </w:r>
      <w:r w:rsidRPr="000134ED">
        <w:rPr>
          <w:rFonts w:ascii="Times New Roman" w:hAnsi="Times New Roman" w:cs="Times New Roman"/>
          <w:sz w:val="28"/>
          <w:szCs w:val="28"/>
        </w:rPr>
        <w:t xml:space="preserve"> </w:t>
      </w:r>
      <w:r w:rsidR="001F435B" w:rsidRPr="000134ED">
        <w:rPr>
          <w:rFonts w:ascii="Times New Roman" w:hAnsi="Times New Roman" w:cs="Times New Roman"/>
          <w:sz w:val="28"/>
          <w:szCs w:val="28"/>
        </w:rPr>
        <w:t>на конкуры</w:t>
      </w:r>
      <w:r w:rsidRPr="000134ED">
        <w:rPr>
          <w:rFonts w:ascii="Times New Roman" w:hAnsi="Times New Roman" w:cs="Times New Roman"/>
          <w:sz w:val="28"/>
          <w:szCs w:val="28"/>
        </w:rPr>
        <w:t xml:space="preserve"> «Инициатива жит</w:t>
      </w:r>
      <w:r w:rsidR="001F435B" w:rsidRPr="000134ED">
        <w:rPr>
          <w:rFonts w:ascii="Times New Roman" w:hAnsi="Times New Roman" w:cs="Times New Roman"/>
          <w:sz w:val="28"/>
          <w:szCs w:val="28"/>
        </w:rPr>
        <w:t>елей – эффективность в работе» о проекту строительство лестницы на кладбище в д.</w:t>
      </w:r>
      <w:r w:rsidR="00F926E6">
        <w:rPr>
          <w:rFonts w:ascii="Times New Roman" w:hAnsi="Times New Roman" w:cs="Times New Roman"/>
          <w:sz w:val="28"/>
          <w:szCs w:val="28"/>
        </w:rPr>
        <w:t xml:space="preserve"> </w:t>
      </w:r>
      <w:r w:rsidR="001F435B" w:rsidRPr="000134ED">
        <w:rPr>
          <w:rFonts w:ascii="Times New Roman" w:hAnsi="Times New Roman" w:cs="Times New Roman"/>
          <w:sz w:val="28"/>
          <w:szCs w:val="28"/>
        </w:rPr>
        <w:t xml:space="preserve">Белый Яр, и </w:t>
      </w:r>
      <w:r w:rsidRPr="000134ED">
        <w:rPr>
          <w:rFonts w:ascii="Times New Roman" w:hAnsi="Times New Roman" w:cs="Times New Roman"/>
          <w:sz w:val="28"/>
          <w:szCs w:val="28"/>
        </w:rPr>
        <w:t xml:space="preserve">«Жители – за чистоту и благоустройство», </w:t>
      </w:r>
      <w:r w:rsidRPr="000134ED">
        <w:rPr>
          <w:rFonts w:ascii="Times New Roman" w:hAnsi="Times New Roman" w:cs="Times New Roman"/>
          <w:sz w:val="28"/>
          <w:szCs w:val="28"/>
        </w:rPr>
        <w:lastRenderedPageBreak/>
        <w:t>на ограждение детский площадок в с.</w:t>
      </w:r>
      <w:r w:rsidR="00F926E6">
        <w:rPr>
          <w:rFonts w:ascii="Times New Roman" w:hAnsi="Times New Roman" w:cs="Times New Roman"/>
          <w:sz w:val="28"/>
          <w:szCs w:val="28"/>
        </w:rPr>
        <w:t xml:space="preserve"> </w:t>
      </w:r>
      <w:r w:rsidRPr="000134ED">
        <w:rPr>
          <w:rFonts w:ascii="Times New Roman" w:hAnsi="Times New Roman" w:cs="Times New Roman"/>
          <w:sz w:val="28"/>
          <w:szCs w:val="28"/>
        </w:rPr>
        <w:t>Мурино и д.</w:t>
      </w:r>
      <w:r w:rsidR="00F926E6">
        <w:rPr>
          <w:rFonts w:ascii="Times New Roman" w:hAnsi="Times New Roman" w:cs="Times New Roman"/>
          <w:sz w:val="28"/>
          <w:szCs w:val="28"/>
        </w:rPr>
        <w:t xml:space="preserve"> </w:t>
      </w:r>
      <w:r w:rsidRPr="000134ED">
        <w:rPr>
          <w:rFonts w:ascii="Times New Roman" w:hAnsi="Times New Roman" w:cs="Times New Roman"/>
          <w:sz w:val="28"/>
          <w:szCs w:val="28"/>
        </w:rPr>
        <w:t>Белый Яр., т.к. мы прошли по конкурсу ППМИ то автоматически нас исключили  по участию в конкурсе  «Жители – за</w:t>
      </w:r>
      <w:proofErr w:type="gramEnd"/>
      <w:r w:rsidRPr="000134ED">
        <w:rPr>
          <w:rFonts w:ascii="Times New Roman" w:hAnsi="Times New Roman" w:cs="Times New Roman"/>
          <w:sz w:val="28"/>
          <w:szCs w:val="28"/>
        </w:rPr>
        <w:t xml:space="preserve"> чистоту и благоустройство».</w:t>
      </w:r>
      <w:r w:rsidR="001F435B" w:rsidRPr="000134ED">
        <w:rPr>
          <w:rFonts w:ascii="Times New Roman" w:hAnsi="Times New Roman" w:cs="Times New Roman"/>
          <w:sz w:val="28"/>
          <w:szCs w:val="28"/>
        </w:rPr>
        <w:t xml:space="preserve"> По каким критериям не прошли по конкурсу «Инициатива жителей – эффективность в работе» нас об этом почему- то не уведомляют. На наш запрос  Главе района, тоже ответ не поступил.</w:t>
      </w:r>
      <w:r w:rsidRPr="00013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9C" w:rsidRPr="000134ED" w:rsidRDefault="001F435B" w:rsidP="000134E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134ED">
        <w:rPr>
          <w:rFonts w:ascii="Times New Roman" w:hAnsi="Times New Roman" w:cs="Times New Roman"/>
          <w:sz w:val="28"/>
          <w:szCs w:val="28"/>
        </w:rPr>
        <w:t xml:space="preserve"> </w:t>
      </w:r>
      <w:r w:rsidR="003B3E9C" w:rsidRPr="000134ED">
        <w:rPr>
          <w:rFonts w:ascii="Times New Roman" w:hAnsi="Times New Roman" w:cs="Times New Roman"/>
          <w:sz w:val="28"/>
          <w:szCs w:val="28"/>
        </w:rPr>
        <w:t xml:space="preserve">  Всего самообложение граждан за 20</w:t>
      </w:r>
      <w:r w:rsidRPr="000134ED">
        <w:rPr>
          <w:rFonts w:ascii="Times New Roman" w:hAnsi="Times New Roman" w:cs="Times New Roman"/>
          <w:sz w:val="28"/>
          <w:szCs w:val="28"/>
        </w:rPr>
        <w:t>20</w:t>
      </w:r>
      <w:r w:rsidR="003B3E9C" w:rsidRPr="000134ED">
        <w:rPr>
          <w:rFonts w:ascii="Times New Roman" w:hAnsi="Times New Roman" w:cs="Times New Roman"/>
          <w:sz w:val="28"/>
          <w:szCs w:val="28"/>
        </w:rPr>
        <w:t xml:space="preserve"> г.  поступило  в сумме 1</w:t>
      </w:r>
      <w:r w:rsidRPr="000134ED">
        <w:rPr>
          <w:rFonts w:ascii="Times New Roman" w:hAnsi="Times New Roman" w:cs="Times New Roman"/>
          <w:sz w:val="28"/>
          <w:szCs w:val="28"/>
        </w:rPr>
        <w:t>2850</w:t>
      </w:r>
      <w:r w:rsidR="003B3E9C" w:rsidRPr="000134ED">
        <w:rPr>
          <w:rFonts w:ascii="Times New Roman" w:hAnsi="Times New Roman" w:cs="Times New Roman"/>
          <w:sz w:val="28"/>
          <w:szCs w:val="28"/>
        </w:rPr>
        <w:t xml:space="preserve"> руб. По решению схода граждан сумма самообложения расходуется   на </w:t>
      </w:r>
      <w:proofErr w:type="spellStart"/>
      <w:r w:rsidR="003B3E9C" w:rsidRPr="000134E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3E9C" w:rsidRPr="000134ED">
        <w:rPr>
          <w:rFonts w:ascii="Times New Roman" w:hAnsi="Times New Roman" w:cs="Times New Roman"/>
          <w:sz w:val="28"/>
          <w:szCs w:val="28"/>
        </w:rPr>
        <w:t xml:space="preserve"> грантов и благоустройство. За счет </w:t>
      </w:r>
      <w:r w:rsidR="004C7B95" w:rsidRPr="000134ED">
        <w:rPr>
          <w:rFonts w:ascii="Times New Roman" w:hAnsi="Times New Roman" w:cs="Times New Roman"/>
          <w:sz w:val="28"/>
          <w:szCs w:val="28"/>
        </w:rPr>
        <w:t>самообложение</w:t>
      </w:r>
      <w:r w:rsidR="003B3E9C" w:rsidRPr="000134ED">
        <w:rPr>
          <w:rFonts w:ascii="Times New Roman" w:hAnsi="Times New Roman" w:cs="Times New Roman"/>
          <w:sz w:val="28"/>
          <w:szCs w:val="28"/>
        </w:rPr>
        <w:t xml:space="preserve"> граждан собранных в 20</w:t>
      </w:r>
      <w:r w:rsidRPr="000134ED">
        <w:rPr>
          <w:rFonts w:ascii="Times New Roman" w:hAnsi="Times New Roman" w:cs="Times New Roman"/>
          <w:sz w:val="28"/>
          <w:szCs w:val="28"/>
        </w:rPr>
        <w:t>20</w:t>
      </w:r>
      <w:r w:rsidR="003B3E9C" w:rsidRPr="000134ED">
        <w:rPr>
          <w:rFonts w:ascii="Times New Roman" w:hAnsi="Times New Roman" w:cs="Times New Roman"/>
          <w:sz w:val="28"/>
          <w:szCs w:val="28"/>
        </w:rPr>
        <w:t xml:space="preserve"> г.,  и иных</w:t>
      </w:r>
      <w:r w:rsidRPr="000134ED">
        <w:rPr>
          <w:rFonts w:ascii="Times New Roman" w:hAnsi="Times New Roman" w:cs="Times New Roman"/>
          <w:sz w:val="28"/>
          <w:szCs w:val="28"/>
        </w:rPr>
        <w:t xml:space="preserve"> межбюджетных трансфертов за 2019</w:t>
      </w:r>
      <w:r w:rsidR="003B3E9C" w:rsidRPr="000134ED">
        <w:rPr>
          <w:rFonts w:ascii="Times New Roman" w:hAnsi="Times New Roman" w:cs="Times New Roman"/>
          <w:sz w:val="28"/>
          <w:szCs w:val="28"/>
        </w:rPr>
        <w:t xml:space="preserve"> г., в размере </w:t>
      </w:r>
      <w:r w:rsidRPr="000134ED">
        <w:rPr>
          <w:rFonts w:ascii="Times New Roman" w:hAnsi="Times New Roman" w:cs="Times New Roman"/>
          <w:sz w:val="28"/>
          <w:szCs w:val="28"/>
        </w:rPr>
        <w:t>11</w:t>
      </w:r>
      <w:r w:rsidR="004C7B95" w:rsidRPr="000134ED">
        <w:rPr>
          <w:rFonts w:ascii="Times New Roman" w:hAnsi="Times New Roman" w:cs="Times New Roman"/>
          <w:sz w:val="28"/>
          <w:szCs w:val="28"/>
        </w:rPr>
        <w:t>000 руб</w:t>
      </w:r>
      <w:proofErr w:type="gramStart"/>
      <w:r w:rsidR="004C7B95" w:rsidRPr="000134E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4C7B95" w:rsidRPr="000134ED">
        <w:rPr>
          <w:rFonts w:ascii="Times New Roman" w:hAnsi="Times New Roman" w:cs="Times New Roman"/>
          <w:sz w:val="28"/>
          <w:szCs w:val="28"/>
        </w:rPr>
        <w:t>Иные межбюджетные трансферты - это краевая субсидия на  поддержку самообложения граждан, 1 рубль самообложения равен 1 рублю субсидии. В 2019 г. собрали самообложения на 11 000 руб. и нам дополнительно была выделена субсидия на 11 000 руб. Р</w:t>
      </w:r>
      <w:r w:rsidR="003B3E9C" w:rsidRPr="000134ED">
        <w:rPr>
          <w:rFonts w:ascii="Times New Roman" w:hAnsi="Times New Roman" w:cs="Times New Roman"/>
          <w:sz w:val="28"/>
          <w:szCs w:val="28"/>
        </w:rPr>
        <w:t>асходы были про</w:t>
      </w:r>
      <w:r w:rsidR="004C7B95" w:rsidRPr="000134ED">
        <w:rPr>
          <w:rFonts w:ascii="Times New Roman" w:hAnsi="Times New Roman" w:cs="Times New Roman"/>
          <w:sz w:val="28"/>
          <w:szCs w:val="28"/>
        </w:rPr>
        <w:t>из</w:t>
      </w:r>
      <w:r w:rsidR="003B3E9C" w:rsidRPr="000134ED">
        <w:rPr>
          <w:rFonts w:ascii="Times New Roman" w:hAnsi="Times New Roman" w:cs="Times New Roman"/>
          <w:sz w:val="28"/>
          <w:szCs w:val="28"/>
        </w:rPr>
        <w:t>ведены на благоустройство площадок (частичный ремонт МАФ, покраска,</w:t>
      </w:r>
      <w:r w:rsidR="004C7B95" w:rsidRPr="000134ED">
        <w:rPr>
          <w:rFonts w:ascii="Times New Roman" w:hAnsi="Times New Roman" w:cs="Times New Roman"/>
          <w:sz w:val="28"/>
          <w:szCs w:val="28"/>
        </w:rPr>
        <w:t xml:space="preserve"> пиломатериалы на ограждение (карандаши), обеспечение материальными ресурсами наши </w:t>
      </w:r>
      <w:proofErr w:type="spellStart"/>
      <w:r w:rsidR="004C7B95" w:rsidRPr="000134ED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="004C7B95" w:rsidRPr="000134ED">
        <w:rPr>
          <w:rFonts w:ascii="Times New Roman" w:hAnsi="Times New Roman" w:cs="Times New Roman"/>
          <w:sz w:val="28"/>
          <w:szCs w:val="28"/>
        </w:rPr>
        <w:t xml:space="preserve"> – трудовые отряды старшеклассников</w:t>
      </w:r>
      <w:r w:rsidR="003B3E9C" w:rsidRPr="000134ED">
        <w:rPr>
          <w:rFonts w:ascii="Times New Roman" w:hAnsi="Times New Roman" w:cs="Times New Roman"/>
          <w:sz w:val="28"/>
          <w:szCs w:val="28"/>
        </w:rPr>
        <w:t xml:space="preserve">). </w:t>
      </w:r>
      <w:r w:rsidR="00E14112">
        <w:rPr>
          <w:rFonts w:ascii="Times New Roman" w:hAnsi="Times New Roman" w:cs="Times New Roman"/>
          <w:sz w:val="28"/>
          <w:szCs w:val="28"/>
        </w:rPr>
        <w:t>И этих денежных средств было недостаточно для реализации проектов, Администрация просила помощь у населения о предоставление краски, извести, кисточек, рассады.  Огромная благодарность нашим жителям за помощь.</w:t>
      </w:r>
    </w:p>
    <w:p w:rsidR="003B3E9C" w:rsidRPr="000134ED" w:rsidRDefault="003B3E9C" w:rsidP="000134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ED">
        <w:rPr>
          <w:rFonts w:ascii="Times New Roman" w:hAnsi="Times New Roman" w:cs="Times New Roman"/>
          <w:sz w:val="28"/>
          <w:szCs w:val="28"/>
        </w:rPr>
        <w:t xml:space="preserve">    </w:t>
      </w:r>
      <w:r w:rsidR="0036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л</w:t>
      </w:r>
      <w:r w:rsidRPr="00013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етом</w:t>
      </w:r>
      <w:r w:rsidR="00367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г.</w:t>
      </w:r>
      <w:r w:rsidRPr="00013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отработали </w:t>
      </w:r>
      <w:r w:rsidRPr="000134ED">
        <w:rPr>
          <w:rFonts w:ascii="Times New Roman" w:hAnsi="Times New Roman" w:cs="Times New Roman"/>
          <w:sz w:val="28"/>
          <w:szCs w:val="28"/>
        </w:rPr>
        <w:t>в наших населенных пунктах трудовые отряды старшеклассников. В д.</w:t>
      </w:r>
      <w:r w:rsidR="00F926E6">
        <w:rPr>
          <w:rFonts w:ascii="Times New Roman" w:hAnsi="Times New Roman" w:cs="Times New Roman"/>
          <w:sz w:val="28"/>
          <w:szCs w:val="28"/>
        </w:rPr>
        <w:t xml:space="preserve"> </w:t>
      </w:r>
      <w:r w:rsidRPr="000134ED">
        <w:rPr>
          <w:rFonts w:ascii="Times New Roman" w:hAnsi="Times New Roman" w:cs="Times New Roman"/>
          <w:sz w:val="28"/>
          <w:szCs w:val="28"/>
        </w:rPr>
        <w:t xml:space="preserve">Белый Яр </w:t>
      </w:r>
      <w:r w:rsidRPr="000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покрашен </w:t>
      </w:r>
      <w:r w:rsidR="009D3215" w:rsidRPr="000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</w:t>
      </w:r>
      <w:r w:rsidRPr="000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городок, </w:t>
      </w:r>
      <w:r w:rsidR="009D3215" w:rsidRPr="000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продолжено </w:t>
      </w:r>
      <w:proofErr w:type="gramStart"/>
      <w:r w:rsidR="009D3215" w:rsidRPr="000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</w:t>
      </w:r>
      <w:proofErr w:type="gramEnd"/>
      <w:r w:rsidR="009D3215" w:rsidRPr="000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штакетник «карандаш», покрашено ограждение мемориала, прорежены заросли. Высажены цветы. </w:t>
      </w:r>
      <w:r w:rsidRPr="000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с.</w:t>
      </w:r>
      <w:r w:rsidR="00F9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Мурино </w:t>
      </w:r>
      <w:r w:rsidR="009D3215" w:rsidRPr="000134ED">
        <w:rPr>
          <w:rFonts w:ascii="Times New Roman" w:hAnsi="Times New Roman" w:cs="Times New Roman"/>
          <w:sz w:val="28"/>
          <w:szCs w:val="28"/>
        </w:rPr>
        <w:t xml:space="preserve">инициативной группой под руководством Шпилько Егором Ивановичем был выигран </w:t>
      </w:r>
      <w:r w:rsidR="009D3215" w:rsidRPr="000134ED">
        <w:rPr>
          <w:rFonts w:ascii="Times New Roman" w:hAnsi="Times New Roman" w:cs="Times New Roman"/>
          <w:bCs/>
          <w:sz w:val="28"/>
          <w:szCs w:val="28"/>
        </w:rPr>
        <w:t xml:space="preserve">краевой инфраструктурный проект «Территория 2020», </w:t>
      </w:r>
      <w:r w:rsidR="009D3215" w:rsidRPr="000134ED">
        <w:rPr>
          <w:rFonts w:ascii="Times New Roman" w:hAnsi="Times New Roman" w:cs="Times New Roman"/>
          <w:bCs/>
          <w:color w:val="000000"/>
          <w:sz w:val="28"/>
          <w:szCs w:val="28"/>
        </w:rPr>
        <w:t>с суммой о</w:t>
      </w:r>
      <w:r w:rsidR="000C45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добренной </w:t>
      </w:r>
      <w:proofErr w:type="spellStart"/>
      <w:r w:rsidR="000C45C6">
        <w:rPr>
          <w:rFonts w:ascii="Times New Roman" w:hAnsi="Times New Roman" w:cs="Times New Roman"/>
          <w:bCs/>
          <w:color w:val="000000"/>
          <w:sz w:val="28"/>
          <w:szCs w:val="28"/>
        </w:rPr>
        <w:t>грантовой</w:t>
      </w:r>
      <w:proofErr w:type="spellEnd"/>
      <w:r w:rsidR="000C45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поддержки 27 000 руб</w:t>
      </w:r>
      <w:proofErr w:type="gramStart"/>
      <w:r w:rsidR="009D3215" w:rsidRPr="000134E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C45C6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0C45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приобрели пиломатериал, </w:t>
      </w:r>
      <w:proofErr w:type="spellStart"/>
      <w:r w:rsidR="000C45C6">
        <w:rPr>
          <w:rFonts w:ascii="Times New Roman" w:hAnsi="Times New Roman" w:cs="Times New Roman"/>
          <w:bCs/>
          <w:color w:val="000000"/>
          <w:sz w:val="28"/>
          <w:szCs w:val="28"/>
        </w:rPr>
        <w:t>ондулин</w:t>
      </w:r>
      <w:proofErr w:type="spellEnd"/>
      <w:r w:rsidR="000C45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кровлю).</w:t>
      </w:r>
      <w:r w:rsidR="009D3215" w:rsidRPr="000134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 реализован с помощью ребят из </w:t>
      </w:r>
      <w:proofErr w:type="spellStart"/>
      <w:r w:rsidR="009D3215" w:rsidRPr="000134ED">
        <w:rPr>
          <w:rFonts w:ascii="Times New Roman" w:hAnsi="Times New Roman" w:cs="Times New Roman"/>
          <w:bCs/>
          <w:color w:val="000000"/>
          <w:sz w:val="28"/>
          <w:szCs w:val="28"/>
        </w:rPr>
        <w:t>ТОСа</w:t>
      </w:r>
      <w:proofErr w:type="spellEnd"/>
      <w:r w:rsidR="009D3215" w:rsidRPr="000134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0C45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3215" w:rsidRPr="000134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строительство беседки. </w:t>
      </w:r>
      <w:r w:rsidR="009D3215" w:rsidRPr="000134ED">
        <w:rPr>
          <w:rFonts w:ascii="Times New Roman" w:hAnsi="Times New Roman" w:cs="Times New Roman"/>
          <w:sz w:val="28"/>
          <w:szCs w:val="28"/>
        </w:rPr>
        <w:t xml:space="preserve">Также ребятами были </w:t>
      </w:r>
      <w:r w:rsidRPr="000134ED">
        <w:rPr>
          <w:rFonts w:ascii="Times New Roman" w:hAnsi="Times New Roman" w:cs="Times New Roman"/>
          <w:sz w:val="28"/>
          <w:szCs w:val="28"/>
        </w:rPr>
        <w:t>покрашены МАФ, цветочные клумбы, высажены цветы, восстановлена песочница.</w:t>
      </w:r>
    </w:p>
    <w:p w:rsidR="009D09E4" w:rsidRPr="000134ED" w:rsidRDefault="009D09E4" w:rsidP="000134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9E4" w:rsidRPr="009D09E4" w:rsidRDefault="00752340" w:rsidP="009D0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09E4">
        <w:rPr>
          <w:rFonts w:ascii="Times New Roman" w:hAnsi="Times New Roman" w:cs="Times New Roman"/>
          <w:sz w:val="28"/>
          <w:szCs w:val="28"/>
        </w:rPr>
        <w:t xml:space="preserve">Немного хочется сказать по безнадзорному содержанию животных, </w:t>
      </w:r>
      <w:r w:rsidR="000C45C6">
        <w:rPr>
          <w:rFonts w:ascii="Times New Roman" w:hAnsi="Times New Roman" w:cs="Times New Roman"/>
          <w:sz w:val="28"/>
          <w:szCs w:val="28"/>
        </w:rPr>
        <w:t xml:space="preserve">с 2021 г. </w:t>
      </w:r>
      <w:r w:rsidRPr="009D09E4">
        <w:rPr>
          <w:rFonts w:ascii="Times New Roman" w:hAnsi="Times New Roman" w:cs="Times New Roman"/>
          <w:sz w:val="28"/>
          <w:szCs w:val="28"/>
        </w:rPr>
        <w:t xml:space="preserve">все дела, связанные с животными, их содержанием </w:t>
      </w:r>
      <w:proofErr w:type="gramStart"/>
      <w:r w:rsidRPr="009D09E4">
        <w:rPr>
          <w:rFonts w:ascii="Times New Roman" w:hAnsi="Times New Roman" w:cs="Times New Roman"/>
          <w:sz w:val="28"/>
          <w:szCs w:val="28"/>
        </w:rPr>
        <w:t>отнесена</w:t>
      </w:r>
      <w:proofErr w:type="gramEnd"/>
      <w:r w:rsidRPr="009D09E4">
        <w:rPr>
          <w:rFonts w:ascii="Times New Roman" w:hAnsi="Times New Roman" w:cs="Times New Roman"/>
          <w:sz w:val="28"/>
          <w:szCs w:val="28"/>
        </w:rPr>
        <w:t xml:space="preserve"> к компетенции мировых судей. В настоящее время, если  вы обнаружили безнадзорных животных, если они залезли в ваш огород, нанесён ущерб вашим посевам либо пострадали от собаки, вы  должны будете обращаться в суд. Нами на 2021 год сформирована заявка на отлов безнадзорных собак в количестве 20 голов, по 10 на каждое село. </w:t>
      </w:r>
      <w:r w:rsidR="009D09E4">
        <w:rPr>
          <w:rFonts w:ascii="Times New Roman" w:hAnsi="Times New Roman" w:cs="Times New Roman"/>
          <w:sz w:val="28"/>
          <w:szCs w:val="28"/>
        </w:rPr>
        <w:t>По законодательству с 01.01.2020 г. отловленных собак после стерилизации возвращают на место отлова.</w:t>
      </w:r>
      <w:r w:rsidR="009D09E4" w:rsidRPr="009D0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33" w:rsidRDefault="009D09E4" w:rsidP="009D09E4">
      <w:pPr>
        <w:jc w:val="both"/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t xml:space="preserve">    </w:t>
      </w:r>
      <w:r w:rsidR="00752340" w:rsidRPr="009D09E4">
        <w:rPr>
          <w:rFonts w:ascii="Times New Roman" w:hAnsi="Times New Roman" w:cs="Times New Roman"/>
          <w:sz w:val="28"/>
          <w:szCs w:val="28"/>
        </w:rPr>
        <w:t>Администрация сельсовета организует и осуществляет мероприятия по защите населения от чрезвычайных ситуаций природного и техногенного  характера. Так как наши</w:t>
      </w:r>
      <w:r w:rsidRPr="009D09E4">
        <w:rPr>
          <w:rFonts w:ascii="Times New Roman" w:hAnsi="Times New Roman" w:cs="Times New Roman"/>
          <w:sz w:val="28"/>
          <w:szCs w:val="28"/>
        </w:rPr>
        <w:t xml:space="preserve"> оба</w:t>
      </w:r>
      <w:r w:rsidR="00752340" w:rsidRPr="009D09E4">
        <w:rPr>
          <w:rFonts w:ascii="Times New Roman" w:hAnsi="Times New Roman" w:cs="Times New Roman"/>
          <w:sz w:val="28"/>
          <w:szCs w:val="28"/>
        </w:rPr>
        <w:t xml:space="preserve"> населённы</w:t>
      </w:r>
      <w:r w:rsidRPr="009D09E4">
        <w:rPr>
          <w:rFonts w:ascii="Times New Roman" w:hAnsi="Times New Roman" w:cs="Times New Roman"/>
          <w:sz w:val="28"/>
          <w:szCs w:val="28"/>
        </w:rPr>
        <w:t>х</w:t>
      </w:r>
      <w:r w:rsidR="00752340" w:rsidRPr="009D09E4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9D09E4">
        <w:rPr>
          <w:rFonts w:ascii="Times New Roman" w:hAnsi="Times New Roman" w:cs="Times New Roman"/>
          <w:sz w:val="28"/>
          <w:szCs w:val="28"/>
        </w:rPr>
        <w:t>а</w:t>
      </w:r>
      <w:r w:rsidR="00752340" w:rsidRPr="009D09E4">
        <w:rPr>
          <w:rFonts w:ascii="Times New Roman" w:hAnsi="Times New Roman" w:cs="Times New Roman"/>
          <w:sz w:val="28"/>
          <w:szCs w:val="28"/>
        </w:rPr>
        <w:t xml:space="preserve"> расположены  на берегу  </w:t>
      </w:r>
      <w:r w:rsidRPr="009D09E4">
        <w:rPr>
          <w:rFonts w:ascii="Times New Roman" w:hAnsi="Times New Roman" w:cs="Times New Roman"/>
          <w:sz w:val="28"/>
          <w:szCs w:val="28"/>
        </w:rPr>
        <w:t xml:space="preserve">протоки </w:t>
      </w:r>
      <w:proofErr w:type="gramStart"/>
      <w:r w:rsidRPr="009D09E4">
        <w:rPr>
          <w:rFonts w:ascii="Times New Roman" w:hAnsi="Times New Roman" w:cs="Times New Roman"/>
          <w:sz w:val="28"/>
          <w:szCs w:val="28"/>
        </w:rPr>
        <w:t>Дурная</w:t>
      </w:r>
      <w:proofErr w:type="gramEnd"/>
      <w:r w:rsidR="00752340" w:rsidRPr="009D09E4">
        <w:rPr>
          <w:rFonts w:ascii="Times New Roman" w:hAnsi="Times New Roman" w:cs="Times New Roman"/>
          <w:sz w:val="28"/>
          <w:szCs w:val="28"/>
        </w:rPr>
        <w:t>, что представляет угрозу подтопления данных населённых пунктов во время весеннего паводка.</w:t>
      </w:r>
      <w:r w:rsidRPr="009D09E4">
        <w:rPr>
          <w:rFonts w:ascii="Times New Roman" w:hAnsi="Times New Roman" w:cs="Times New Roman"/>
          <w:sz w:val="28"/>
          <w:szCs w:val="28"/>
        </w:rPr>
        <w:t xml:space="preserve"> </w:t>
      </w:r>
      <w:r w:rsidR="000134ED">
        <w:rPr>
          <w:rFonts w:ascii="Times New Roman" w:hAnsi="Times New Roman" w:cs="Times New Roman"/>
          <w:sz w:val="28"/>
          <w:szCs w:val="28"/>
        </w:rPr>
        <w:t>А д</w:t>
      </w:r>
      <w:proofErr w:type="gramStart"/>
      <w:r w:rsidR="000134E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134ED">
        <w:rPr>
          <w:rFonts w:ascii="Times New Roman" w:hAnsi="Times New Roman" w:cs="Times New Roman"/>
          <w:sz w:val="28"/>
          <w:szCs w:val="28"/>
        </w:rPr>
        <w:t xml:space="preserve">елый Яр с января месяца подтоплению угрожает речка Нечаевка, </w:t>
      </w:r>
      <w:r w:rsidR="00367DD6"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0134ED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="00DE0733">
        <w:rPr>
          <w:rFonts w:ascii="Times New Roman" w:hAnsi="Times New Roman" w:cs="Times New Roman"/>
          <w:sz w:val="28"/>
          <w:szCs w:val="28"/>
        </w:rPr>
        <w:t>пакостить</w:t>
      </w:r>
      <w:r w:rsidR="000134ED">
        <w:rPr>
          <w:rFonts w:ascii="Times New Roman" w:hAnsi="Times New Roman" w:cs="Times New Roman"/>
          <w:sz w:val="28"/>
          <w:szCs w:val="28"/>
        </w:rPr>
        <w:t xml:space="preserve"> Сухой ручей</w:t>
      </w:r>
      <w:r w:rsidR="00DE0733">
        <w:rPr>
          <w:rFonts w:ascii="Times New Roman" w:hAnsi="Times New Roman" w:cs="Times New Roman"/>
          <w:sz w:val="28"/>
          <w:szCs w:val="28"/>
        </w:rPr>
        <w:t xml:space="preserve"> и гонит по деревне весь мусор  (бутылки пластиковые, порванные бассейны, пакеты, с этого года, использованные одноразовые маски). </w:t>
      </w:r>
      <w:r w:rsidR="00DE0733" w:rsidRPr="00DE0733">
        <w:rPr>
          <w:rFonts w:ascii="Times New Roman" w:hAnsi="Times New Roman" w:cs="Times New Roman"/>
          <w:b/>
          <w:sz w:val="28"/>
          <w:szCs w:val="28"/>
        </w:rPr>
        <w:t>Уважаемые жители д.</w:t>
      </w:r>
      <w:r w:rsidR="00F9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733" w:rsidRPr="00DE0733">
        <w:rPr>
          <w:rFonts w:ascii="Times New Roman" w:hAnsi="Times New Roman" w:cs="Times New Roman"/>
          <w:b/>
          <w:sz w:val="28"/>
          <w:szCs w:val="28"/>
        </w:rPr>
        <w:t>Белый Яр, водоотводная канава это для пропуска талой воды, а не для скопления мусора.</w:t>
      </w:r>
      <w:r w:rsidR="00DE0733">
        <w:rPr>
          <w:rFonts w:ascii="Times New Roman" w:hAnsi="Times New Roman" w:cs="Times New Roman"/>
          <w:b/>
        </w:rPr>
        <w:t xml:space="preserve"> </w:t>
      </w:r>
    </w:p>
    <w:p w:rsidR="00752340" w:rsidRDefault="00DE0733" w:rsidP="009D0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="00752340" w:rsidRPr="009D09E4">
        <w:rPr>
          <w:rFonts w:ascii="Times New Roman" w:hAnsi="Times New Roman" w:cs="Times New Roman"/>
          <w:sz w:val="28"/>
          <w:szCs w:val="28"/>
        </w:rPr>
        <w:t xml:space="preserve">Подготовка к весеннему паводку начинается задолго до его наступления. На территории сельсовета работает комиссия по чрезвычайным ситуациям. Проводится определённая работа с населением. Заблаговременно выясняется, кто попадает в зону возможного подтопления, проводятся беседы, раздаются памятки, подготавливаются места эвакуации населения, ведётся постоянный </w:t>
      </w:r>
      <w:proofErr w:type="gramStart"/>
      <w:r w:rsidR="00752340" w:rsidRPr="009D09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2340" w:rsidRPr="009D09E4">
        <w:rPr>
          <w:rFonts w:ascii="Times New Roman" w:hAnsi="Times New Roman" w:cs="Times New Roman"/>
          <w:sz w:val="28"/>
          <w:szCs w:val="28"/>
        </w:rPr>
        <w:t xml:space="preserve"> уровнем воды в реке. Надо сказать что все, задействованные специалисты  администрации и граждане  работают слаженно, чётко,  ответственно. </w:t>
      </w:r>
      <w:r w:rsidR="009D09E4">
        <w:rPr>
          <w:rFonts w:ascii="Times New Roman" w:hAnsi="Times New Roman" w:cs="Times New Roman"/>
          <w:sz w:val="28"/>
          <w:szCs w:val="28"/>
        </w:rPr>
        <w:t>И</w:t>
      </w:r>
      <w:r w:rsidR="00752340" w:rsidRPr="009D09E4">
        <w:rPr>
          <w:rFonts w:ascii="Times New Roman" w:hAnsi="Times New Roman" w:cs="Times New Roman"/>
          <w:sz w:val="28"/>
          <w:szCs w:val="28"/>
        </w:rPr>
        <w:t xml:space="preserve">з-за огромного количества снега нам с вами </w:t>
      </w:r>
      <w:r w:rsidR="00752340" w:rsidRPr="009D09E4">
        <w:rPr>
          <w:rFonts w:ascii="Times New Roman" w:hAnsi="Times New Roman" w:cs="Times New Roman"/>
          <w:b/>
          <w:sz w:val="28"/>
          <w:szCs w:val="28"/>
        </w:rPr>
        <w:t xml:space="preserve">нужно готовиться к </w:t>
      </w:r>
      <w:proofErr w:type="spellStart"/>
      <w:r w:rsidR="00752340" w:rsidRPr="009D09E4">
        <w:rPr>
          <w:rFonts w:ascii="Times New Roman" w:hAnsi="Times New Roman" w:cs="Times New Roman"/>
          <w:b/>
          <w:sz w:val="28"/>
          <w:szCs w:val="28"/>
        </w:rPr>
        <w:t>противопаводковым</w:t>
      </w:r>
      <w:proofErr w:type="spellEnd"/>
      <w:r w:rsidR="00752340" w:rsidRPr="009D09E4">
        <w:rPr>
          <w:rFonts w:ascii="Times New Roman" w:hAnsi="Times New Roman" w:cs="Times New Roman"/>
          <w:b/>
          <w:sz w:val="28"/>
          <w:szCs w:val="28"/>
        </w:rPr>
        <w:t xml:space="preserve"> мероприятиям, чтобы чрезвычайная ситуация не застала врасплох.</w:t>
      </w:r>
    </w:p>
    <w:p w:rsidR="00346C22" w:rsidRDefault="00346C22" w:rsidP="009D0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Пожароопасный период:</w:t>
      </w:r>
    </w:p>
    <w:p w:rsidR="009C7B0A" w:rsidRPr="00DE0733" w:rsidRDefault="009C7B0A" w:rsidP="009D09E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Сжигание сухой травы-запрещено!</w:t>
      </w:r>
    </w:p>
    <w:p w:rsidR="009D09E4" w:rsidRPr="009D09E4" w:rsidRDefault="009D09E4" w:rsidP="009D09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прогнозам синоптиков лето обещают</w:t>
      </w:r>
      <w:r w:rsidR="00BC7FD3">
        <w:rPr>
          <w:rFonts w:ascii="Times New Roman" w:hAnsi="Times New Roman" w:cs="Times New Roman"/>
          <w:b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засушливым, а это в свою очередь ведет к пожарам.</w:t>
      </w:r>
    </w:p>
    <w:p w:rsidR="00752340" w:rsidRPr="00752340" w:rsidRDefault="00752340" w:rsidP="007523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2340" w:rsidRDefault="00752340" w:rsidP="003B3E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E9C" w:rsidRPr="00752340" w:rsidRDefault="003B3E9C" w:rsidP="003B3E9C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34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46C22">
        <w:rPr>
          <w:rFonts w:ascii="Times New Roman" w:hAnsi="Times New Roman" w:cs="Times New Roman"/>
          <w:b/>
          <w:sz w:val="28"/>
          <w:szCs w:val="28"/>
        </w:rPr>
        <w:t>:</w:t>
      </w:r>
    </w:p>
    <w:p w:rsidR="00DE0733" w:rsidRPr="00346C22" w:rsidRDefault="00346C22" w:rsidP="00346C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0733" w:rsidRPr="00346C22">
        <w:rPr>
          <w:rFonts w:ascii="Times New Roman" w:hAnsi="Times New Roman" w:cs="Times New Roman"/>
          <w:sz w:val="28"/>
          <w:szCs w:val="28"/>
        </w:rPr>
        <w:t>В заключении, хочется сказать, что состояние дел на территории сельсовета зависит не только от действий администрации, наши</w:t>
      </w:r>
      <w:r w:rsidR="00F926E6">
        <w:rPr>
          <w:rFonts w:ascii="Times New Roman" w:hAnsi="Times New Roman" w:cs="Times New Roman"/>
          <w:sz w:val="28"/>
          <w:szCs w:val="28"/>
        </w:rPr>
        <w:t>х планов, но и от вашей позиции</w:t>
      </w:r>
      <w:r w:rsidR="00DE0733" w:rsidRPr="00346C22">
        <w:rPr>
          <w:rFonts w:ascii="Times New Roman" w:hAnsi="Times New Roman" w:cs="Times New Roman"/>
          <w:sz w:val="28"/>
          <w:szCs w:val="28"/>
        </w:rPr>
        <w:t>, вашей активности, вашего неравнодушия к нуждам  людей и к нашей территории на которой мы живем.   Только сообща можно  что-то сделать, решить, сдвинуть с места. Не всё получилось за прошедший год, многое не сделано, многое запланировано сделать, многие вопросы требуют решения по настоящее время. Поэтому  сегодня  мы готовы выслушать   ваши критические замечания в свой адрес и ваши пожелания</w:t>
      </w:r>
      <w:r w:rsidRPr="00346C22">
        <w:rPr>
          <w:rFonts w:ascii="Times New Roman" w:hAnsi="Times New Roman" w:cs="Times New Roman"/>
          <w:sz w:val="28"/>
          <w:szCs w:val="28"/>
        </w:rPr>
        <w:t xml:space="preserve"> и предложения для решения нерешенных вопросов.</w:t>
      </w:r>
      <w:r w:rsidR="00DE0733" w:rsidRPr="00346C22">
        <w:rPr>
          <w:rFonts w:ascii="Times New Roman" w:hAnsi="Times New Roman" w:cs="Times New Roman"/>
          <w:sz w:val="28"/>
          <w:szCs w:val="28"/>
        </w:rPr>
        <w:t xml:space="preserve"> </w:t>
      </w:r>
      <w:r w:rsidRPr="00346C22">
        <w:rPr>
          <w:rFonts w:ascii="Times New Roman" w:hAnsi="Times New Roman" w:cs="Times New Roman"/>
          <w:sz w:val="28"/>
          <w:szCs w:val="28"/>
        </w:rPr>
        <w:t>В</w:t>
      </w:r>
      <w:r w:rsidR="00DE0733" w:rsidRPr="00346C22">
        <w:rPr>
          <w:rFonts w:ascii="Times New Roman" w:hAnsi="Times New Roman" w:cs="Times New Roman"/>
          <w:sz w:val="28"/>
          <w:szCs w:val="28"/>
        </w:rPr>
        <w:t xml:space="preserve"> одиночку вы</w:t>
      </w:r>
      <w:r w:rsidR="00F926E6">
        <w:rPr>
          <w:rFonts w:ascii="Times New Roman" w:hAnsi="Times New Roman" w:cs="Times New Roman"/>
          <w:sz w:val="28"/>
          <w:szCs w:val="28"/>
        </w:rPr>
        <w:t>жить не возможно, только вместе</w:t>
      </w:r>
      <w:bookmarkStart w:id="0" w:name="_GoBack"/>
      <w:bookmarkEnd w:id="0"/>
      <w:r w:rsidR="00DE0733" w:rsidRPr="00346C22">
        <w:rPr>
          <w:rFonts w:ascii="Times New Roman" w:hAnsi="Times New Roman" w:cs="Times New Roman"/>
          <w:sz w:val="28"/>
          <w:szCs w:val="28"/>
        </w:rPr>
        <w:t xml:space="preserve">, сообща можно свернуть горы. Но для этого одного желания мало,  нужен ещё великий труд, взаимовыручка и понимания  сегодняшнего положения и того, что нас ждёт в будущем. </w:t>
      </w:r>
      <w:r w:rsidRPr="00346C22">
        <w:rPr>
          <w:rFonts w:ascii="Times New Roman" w:hAnsi="Times New Roman" w:cs="Times New Roman"/>
          <w:sz w:val="28"/>
          <w:szCs w:val="28"/>
        </w:rPr>
        <w:t>Так давайте жить</w:t>
      </w:r>
      <w:r w:rsidR="00367DD6">
        <w:rPr>
          <w:rFonts w:ascii="Times New Roman" w:hAnsi="Times New Roman" w:cs="Times New Roman"/>
          <w:sz w:val="28"/>
          <w:szCs w:val="28"/>
        </w:rPr>
        <w:t>,</w:t>
      </w:r>
      <w:r w:rsidRPr="00346C22">
        <w:rPr>
          <w:rFonts w:ascii="Times New Roman" w:hAnsi="Times New Roman" w:cs="Times New Roman"/>
          <w:sz w:val="28"/>
          <w:szCs w:val="28"/>
        </w:rPr>
        <w:t xml:space="preserve"> на нашей территории, а не выживать.</w:t>
      </w:r>
    </w:p>
    <w:p w:rsidR="00F10653" w:rsidRPr="00346C22" w:rsidRDefault="00F10653" w:rsidP="00346C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E9C" w:rsidRPr="00346C22" w:rsidRDefault="003B3E9C" w:rsidP="00346C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E9C" w:rsidRPr="00346C22" w:rsidRDefault="003B3E9C" w:rsidP="00346C22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3B3E9C" w:rsidRPr="00346C22" w:rsidRDefault="003B3E9C" w:rsidP="00346C22">
      <w:pPr>
        <w:jc w:val="both"/>
        <w:rPr>
          <w:rFonts w:ascii="Times New Roman" w:hAnsi="Times New Roman" w:cs="Times New Roman"/>
        </w:rPr>
      </w:pPr>
    </w:p>
    <w:p w:rsidR="00B77320" w:rsidRPr="00346C22" w:rsidRDefault="00B77320" w:rsidP="00346C22">
      <w:pPr>
        <w:pStyle w:val="Standard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1FD7" w:rsidRPr="00346C22" w:rsidRDefault="00B51FD7" w:rsidP="00346C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FD7" w:rsidRPr="00346C22" w:rsidSect="009D09E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6D0C"/>
    <w:multiLevelType w:val="hybridMultilevel"/>
    <w:tmpl w:val="BA42E81A"/>
    <w:lvl w:ilvl="0" w:tplc="1A20A1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D7"/>
    <w:rsid w:val="000134ED"/>
    <w:rsid w:val="00054B8E"/>
    <w:rsid w:val="000C45C6"/>
    <w:rsid w:val="00100CFB"/>
    <w:rsid w:val="00107BEA"/>
    <w:rsid w:val="001F435B"/>
    <w:rsid w:val="00346C22"/>
    <w:rsid w:val="00367DD6"/>
    <w:rsid w:val="003B3E9C"/>
    <w:rsid w:val="00446B25"/>
    <w:rsid w:val="004C7B95"/>
    <w:rsid w:val="005128C2"/>
    <w:rsid w:val="005B535B"/>
    <w:rsid w:val="005D388A"/>
    <w:rsid w:val="006F587A"/>
    <w:rsid w:val="00740542"/>
    <w:rsid w:val="00752340"/>
    <w:rsid w:val="007B5EA2"/>
    <w:rsid w:val="00924B2F"/>
    <w:rsid w:val="00931E77"/>
    <w:rsid w:val="009C7B0A"/>
    <w:rsid w:val="009D09E4"/>
    <w:rsid w:val="009D2748"/>
    <w:rsid w:val="009D3215"/>
    <w:rsid w:val="00A468A3"/>
    <w:rsid w:val="00B311BF"/>
    <w:rsid w:val="00B51FD7"/>
    <w:rsid w:val="00B77320"/>
    <w:rsid w:val="00B82EA3"/>
    <w:rsid w:val="00BC7FD3"/>
    <w:rsid w:val="00C24AA4"/>
    <w:rsid w:val="00C51F1E"/>
    <w:rsid w:val="00C5488B"/>
    <w:rsid w:val="00C83C19"/>
    <w:rsid w:val="00C8558A"/>
    <w:rsid w:val="00CD74CD"/>
    <w:rsid w:val="00D32651"/>
    <w:rsid w:val="00DE0733"/>
    <w:rsid w:val="00E14112"/>
    <w:rsid w:val="00EC5E74"/>
    <w:rsid w:val="00F07E8C"/>
    <w:rsid w:val="00F10653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E8C"/>
    <w:rPr>
      <w:b/>
      <w:bCs/>
    </w:rPr>
  </w:style>
  <w:style w:type="paragraph" w:styleId="a5">
    <w:name w:val="No Spacing"/>
    <w:uiPriority w:val="1"/>
    <w:qFormat/>
    <w:rsid w:val="00F07E8C"/>
    <w:pPr>
      <w:spacing w:after="0" w:line="240" w:lineRule="auto"/>
    </w:pPr>
  </w:style>
  <w:style w:type="paragraph" w:customStyle="1" w:styleId="Standard">
    <w:name w:val="Standard"/>
    <w:rsid w:val="00107B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6">
    <w:name w:val="Emphasis"/>
    <w:rsid w:val="00740542"/>
    <w:rPr>
      <w:i/>
      <w:iCs/>
    </w:rPr>
  </w:style>
  <w:style w:type="character" w:styleId="a7">
    <w:name w:val="Hyperlink"/>
    <w:basedOn w:val="a0"/>
    <w:uiPriority w:val="99"/>
    <w:semiHidden/>
    <w:unhideWhenUsed/>
    <w:rsid w:val="00740542"/>
    <w:rPr>
      <w:color w:val="0000FF"/>
      <w:u w:val="single"/>
    </w:rPr>
  </w:style>
  <w:style w:type="character" w:customStyle="1" w:styleId="WW8Num1z3">
    <w:name w:val="WW8Num1z3"/>
    <w:rsid w:val="009D09E4"/>
  </w:style>
  <w:style w:type="paragraph" w:customStyle="1" w:styleId="ConsTitle">
    <w:name w:val="ConsTitle"/>
    <w:rsid w:val="00D32651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Title"/>
    <w:basedOn w:val="a"/>
    <w:next w:val="a9"/>
    <w:link w:val="aa"/>
    <w:qFormat/>
    <w:rsid w:val="00D326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Название Знак"/>
    <w:basedOn w:val="a0"/>
    <w:link w:val="a8"/>
    <w:rsid w:val="00D326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D326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D326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7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E8C"/>
    <w:rPr>
      <w:b/>
      <w:bCs/>
    </w:rPr>
  </w:style>
  <w:style w:type="paragraph" w:styleId="a5">
    <w:name w:val="No Spacing"/>
    <w:uiPriority w:val="1"/>
    <w:qFormat/>
    <w:rsid w:val="00F07E8C"/>
    <w:pPr>
      <w:spacing w:after="0" w:line="240" w:lineRule="auto"/>
    </w:pPr>
  </w:style>
  <w:style w:type="paragraph" w:customStyle="1" w:styleId="Standard">
    <w:name w:val="Standard"/>
    <w:rsid w:val="00107B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6">
    <w:name w:val="Emphasis"/>
    <w:rsid w:val="00740542"/>
    <w:rPr>
      <w:i/>
      <w:iCs/>
    </w:rPr>
  </w:style>
  <w:style w:type="character" w:styleId="a7">
    <w:name w:val="Hyperlink"/>
    <w:basedOn w:val="a0"/>
    <w:uiPriority w:val="99"/>
    <w:semiHidden/>
    <w:unhideWhenUsed/>
    <w:rsid w:val="00740542"/>
    <w:rPr>
      <w:color w:val="0000FF"/>
      <w:u w:val="single"/>
    </w:rPr>
  </w:style>
  <w:style w:type="character" w:customStyle="1" w:styleId="WW8Num1z3">
    <w:name w:val="WW8Num1z3"/>
    <w:rsid w:val="009D09E4"/>
  </w:style>
  <w:style w:type="paragraph" w:customStyle="1" w:styleId="ConsTitle">
    <w:name w:val="ConsTitle"/>
    <w:rsid w:val="00D32651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Title"/>
    <w:basedOn w:val="a"/>
    <w:next w:val="a9"/>
    <w:link w:val="aa"/>
    <w:qFormat/>
    <w:rsid w:val="00D326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Название Знак"/>
    <w:basedOn w:val="a0"/>
    <w:link w:val="a8"/>
    <w:rsid w:val="00D326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D326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D326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7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45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22</cp:revision>
  <cp:lastPrinted>2021-04-10T04:05:00Z</cp:lastPrinted>
  <dcterms:created xsi:type="dcterms:W3CDTF">2021-04-09T11:14:00Z</dcterms:created>
  <dcterms:modified xsi:type="dcterms:W3CDTF">2021-06-07T08:17:00Z</dcterms:modified>
</cp:coreProperties>
</file>