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14" w:rsidRPr="003C7D4C" w:rsidRDefault="00D04314" w:rsidP="003C7D4C">
      <w:pPr>
        <w:ind w:firstLine="709"/>
        <w:contextualSpacing/>
        <w:jc w:val="both"/>
        <w:rPr>
          <w:rFonts w:ascii="Arial" w:hAnsi="Arial" w:cs="Arial"/>
          <w:sz w:val="24"/>
          <w:szCs w:val="24"/>
        </w:rPr>
      </w:pPr>
      <w:bookmarkStart w:id="0" w:name="_GoBack"/>
    </w:p>
    <w:p w:rsidR="00D04314" w:rsidRPr="003C7D4C" w:rsidRDefault="00D6062B" w:rsidP="003C7D4C">
      <w:pPr>
        <w:widowControl w:val="0"/>
        <w:autoSpaceDE w:val="0"/>
        <w:autoSpaceDN w:val="0"/>
        <w:adjustRightInd w:val="0"/>
        <w:ind w:firstLine="709"/>
        <w:contextualSpacing/>
        <w:jc w:val="both"/>
        <w:rPr>
          <w:rFonts w:ascii="Arial" w:hAnsi="Arial" w:cs="Arial"/>
          <w:sz w:val="24"/>
          <w:szCs w:val="24"/>
        </w:rPr>
      </w:pPr>
      <w:r w:rsidRPr="003C7D4C">
        <w:rPr>
          <w:rFonts w:ascii="Arial" w:hAnsi="Arial" w:cs="Arial"/>
          <w:sz w:val="24"/>
          <w:szCs w:val="24"/>
        </w:rPr>
        <w:t xml:space="preserve">      </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КРАСНОЯРСКИЙ КРАЙ</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МУРИНСКИЙ СЕЛЬСОВЕТ КУРАГИНСКОГО РАЙОНА</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 xml:space="preserve">МУРИНСКИЙ СЕЛЬСКИЙ СОВЕТ ДЕПУТАТОВ </w:t>
      </w:r>
    </w:p>
    <w:p w:rsidR="00D04314" w:rsidRPr="003C7D4C" w:rsidRDefault="00D04314" w:rsidP="003C7D4C">
      <w:pPr>
        <w:ind w:firstLine="709"/>
        <w:contextualSpacing/>
        <w:jc w:val="both"/>
        <w:rPr>
          <w:rFonts w:ascii="Arial" w:hAnsi="Arial" w:cs="Arial"/>
          <w:b/>
          <w:sz w:val="24"/>
          <w:szCs w:val="24"/>
        </w:rPr>
      </w:pP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РЕШЕНИЕ</w:t>
      </w:r>
    </w:p>
    <w:p w:rsidR="00D04314" w:rsidRPr="003C7D4C" w:rsidRDefault="00D04314" w:rsidP="003C7D4C">
      <w:pPr>
        <w:ind w:firstLine="709"/>
        <w:contextualSpacing/>
        <w:jc w:val="both"/>
        <w:rPr>
          <w:rFonts w:ascii="Arial" w:hAnsi="Arial" w:cs="Arial"/>
          <w:sz w:val="24"/>
          <w:szCs w:val="24"/>
        </w:rPr>
      </w:pPr>
    </w:p>
    <w:p w:rsidR="00D04314" w:rsidRPr="003C7D4C" w:rsidRDefault="00902DE5" w:rsidP="003C7D4C">
      <w:pPr>
        <w:ind w:firstLine="709"/>
        <w:contextualSpacing/>
        <w:jc w:val="both"/>
        <w:rPr>
          <w:rFonts w:ascii="Arial" w:hAnsi="Arial" w:cs="Arial"/>
          <w:sz w:val="24"/>
          <w:szCs w:val="24"/>
        </w:rPr>
      </w:pPr>
      <w:r w:rsidRPr="003C7D4C">
        <w:rPr>
          <w:rFonts w:ascii="Arial" w:hAnsi="Arial" w:cs="Arial"/>
          <w:sz w:val="24"/>
          <w:szCs w:val="24"/>
        </w:rPr>
        <w:t>21</w:t>
      </w:r>
      <w:r w:rsidR="00D04314" w:rsidRPr="003C7D4C">
        <w:rPr>
          <w:rFonts w:ascii="Arial" w:hAnsi="Arial" w:cs="Arial"/>
          <w:sz w:val="24"/>
          <w:szCs w:val="24"/>
        </w:rPr>
        <w:t>.</w:t>
      </w:r>
      <w:r w:rsidRPr="003C7D4C">
        <w:rPr>
          <w:rFonts w:ascii="Arial" w:hAnsi="Arial" w:cs="Arial"/>
          <w:sz w:val="24"/>
          <w:szCs w:val="24"/>
        </w:rPr>
        <w:t>1</w:t>
      </w:r>
      <w:r w:rsidR="00D04314" w:rsidRPr="003C7D4C">
        <w:rPr>
          <w:rFonts w:ascii="Arial" w:hAnsi="Arial" w:cs="Arial"/>
          <w:sz w:val="24"/>
          <w:szCs w:val="24"/>
        </w:rPr>
        <w:t xml:space="preserve">0.2019                                       с. Мурино       </w:t>
      </w:r>
      <w:r w:rsidR="00D6062B" w:rsidRPr="003C7D4C">
        <w:rPr>
          <w:rFonts w:ascii="Arial" w:hAnsi="Arial" w:cs="Arial"/>
          <w:sz w:val="24"/>
          <w:szCs w:val="24"/>
        </w:rPr>
        <w:t xml:space="preserve">                        </w:t>
      </w:r>
      <w:r w:rsidR="00D04314" w:rsidRPr="003C7D4C">
        <w:rPr>
          <w:rFonts w:ascii="Arial" w:hAnsi="Arial" w:cs="Arial"/>
          <w:sz w:val="24"/>
          <w:szCs w:val="24"/>
        </w:rPr>
        <w:t xml:space="preserve">№ </w:t>
      </w:r>
      <w:r w:rsidRPr="003C7D4C">
        <w:rPr>
          <w:rFonts w:ascii="Arial" w:hAnsi="Arial" w:cs="Arial"/>
          <w:sz w:val="24"/>
          <w:szCs w:val="24"/>
        </w:rPr>
        <w:t>55</w:t>
      </w:r>
      <w:r w:rsidR="00D04314" w:rsidRPr="003C7D4C">
        <w:rPr>
          <w:rFonts w:ascii="Arial" w:hAnsi="Arial" w:cs="Arial"/>
          <w:sz w:val="24"/>
          <w:szCs w:val="24"/>
        </w:rPr>
        <w:t>-</w:t>
      </w:r>
      <w:r w:rsidRPr="003C7D4C">
        <w:rPr>
          <w:rFonts w:ascii="Arial" w:hAnsi="Arial" w:cs="Arial"/>
          <w:sz w:val="24"/>
          <w:szCs w:val="24"/>
        </w:rPr>
        <w:t>185</w:t>
      </w:r>
      <w:r w:rsidR="00D04314" w:rsidRPr="003C7D4C">
        <w:rPr>
          <w:rFonts w:ascii="Arial" w:hAnsi="Arial" w:cs="Arial"/>
          <w:sz w:val="24"/>
          <w:szCs w:val="24"/>
        </w:rPr>
        <w:t>-р</w:t>
      </w:r>
    </w:p>
    <w:p w:rsidR="00D04314" w:rsidRPr="003C7D4C" w:rsidRDefault="00D04314" w:rsidP="003C7D4C">
      <w:pPr>
        <w:ind w:firstLine="709"/>
        <w:contextualSpacing/>
        <w:jc w:val="both"/>
        <w:rPr>
          <w:rFonts w:ascii="Arial" w:hAnsi="Arial" w:cs="Arial"/>
          <w:b/>
          <w:sz w:val="24"/>
          <w:szCs w:val="24"/>
        </w:rPr>
      </w:pPr>
    </w:p>
    <w:p w:rsidR="00D04314" w:rsidRPr="003C7D4C" w:rsidRDefault="00D04314" w:rsidP="003C7D4C">
      <w:pPr>
        <w:ind w:firstLine="709"/>
        <w:contextualSpacing/>
        <w:jc w:val="both"/>
        <w:rPr>
          <w:rFonts w:ascii="Arial" w:hAnsi="Arial" w:cs="Arial"/>
          <w:b/>
          <w:sz w:val="24"/>
          <w:szCs w:val="24"/>
        </w:rPr>
      </w:pPr>
    </w:p>
    <w:p w:rsidR="00D04314" w:rsidRPr="003C7D4C" w:rsidRDefault="00D04314" w:rsidP="003C7D4C">
      <w:pPr>
        <w:keepNext/>
        <w:ind w:firstLine="709"/>
        <w:contextualSpacing/>
        <w:jc w:val="both"/>
        <w:rPr>
          <w:rFonts w:ascii="Arial" w:hAnsi="Arial" w:cs="Arial"/>
          <w:sz w:val="24"/>
          <w:szCs w:val="24"/>
        </w:rPr>
      </w:pPr>
      <w:r w:rsidRPr="003C7D4C">
        <w:rPr>
          <w:rFonts w:ascii="Arial" w:hAnsi="Arial" w:cs="Arial"/>
          <w:sz w:val="24"/>
          <w:szCs w:val="24"/>
        </w:rPr>
        <w:t xml:space="preserve">О внесении изменений в Устав </w:t>
      </w:r>
    </w:p>
    <w:p w:rsidR="00D04314" w:rsidRPr="003C7D4C" w:rsidRDefault="00D04314" w:rsidP="003C7D4C">
      <w:pPr>
        <w:keepNext/>
        <w:ind w:firstLine="709"/>
        <w:contextualSpacing/>
        <w:jc w:val="both"/>
        <w:rPr>
          <w:rFonts w:ascii="Arial" w:hAnsi="Arial" w:cs="Arial"/>
          <w:sz w:val="24"/>
          <w:szCs w:val="24"/>
        </w:rPr>
      </w:pPr>
      <w:r w:rsidRPr="003C7D4C">
        <w:rPr>
          <w:rFonts w:ascii="Arial" w:hAnsi="Arial" w:cs="Arial"/>
          <w:sz w:val="24"/>
          <w:szCs w:val="24"/>
        </w:rPr>
        <w:t>Муринского сельсовета Курагинского района</w:t>
      </w:r>
    </w:p>
    <w:p w:rsidR="00D04314" w:rsidRPr="003C7D4C" w:rsidRDefault="00D04314" w:rsidP="003C7D4C">
      <w:pPr>
        <w:keepNext/>
        <w:ind w:firstLine="709"/>
        <w:contextualSpacing/>
        <w:jc w:val="both"/>
        <w:rPr>
          <w:rFonts w:ascii="Arial" w:hAnsi="Arial" w:cs="Arial"/>
          <w:sz w:val="24"/>
          <w:szCs w:val="24"/>
        </w:rPr>
      </w:pPr>
    </w:p>
    <w:p w:rsidR="00D6062B" w:rsidRPr="003C7D4C" w:rsidRDefault="00D04314" w:rsidP="003C7D4C">
      <w:pPr>
        <w:keepNext/>
        <w:ind w:firstLine="709"/>
        <w:contextualSpacing/>
        <w:jc w:val="both"/>
        <w:rPr>
          <w:rFonts w:ascii="Arial" w:hAnsi="Arial" w:cs="Arial"/>
          <w:i/>
          <w:sz w:val="24"/>
          <w:szCs w:val="24"/>
        </w:rPr>
      </w:pPr>
      <w:r w:rsidRPr="003C7D4C">
        <w:rPr>
          <w:rFonts w:ascii="Arial" w:hAnsi="Arial" w:cs="Arial"/>
          <w:sz w:val="24"/>
          <w:szCs w:val="24"/>
        </w:rPr>
        <w:t>В целях приведения Устава Муринского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57, 58 Устава Муринского сельсовета Курагинского района Красноярского края,</w:t>
      </w:r>
      <w:r w:rsidRPr="003C7D4C">
        <w:rPr>
          <w:rFonts w:ascii="Arial" w:hAnsi="Arial" w:cs="Arial"/>
          <w:i/>
          <w:sz w:val="24"/>
          <w:szCs w:val="24"/>
        </w:rPr>
        <w:t xml:space="preserve"> </w:t>
      </w:r>
      <w:r w:rsidRPr="003C7D4C">
        <w:rPr>
          <w:rFonts w:ascii="Arial" w:hAnsi="Arial" w:cs="Arial"/>
          <w:sz w:val="24"/>
          <w:szCs w:val="24"/>
        </w:rPr>
        <w:t>Муринский сельский Совет депутатов</w:t>
      </w:r>
      <w:r w:rsidRPr="003C7D4C">
        <w:rPr>
          <w:rFonts w:ascii="Arial" w:hAnsi="Arial" w:cs="Arial"/>
          <w:i/>
          <w:sz w:val="24"/>
          <w:szCs w:val="24"/>
        </w:rPr>
        <w:t xml:space="preserve"> </w:t>
      </w:r>
    </w:p>
    <w:p w:rsidR="00D04314" w:rsidRPr="003C7D4C" w:rsidRDefault="00D04314" w:rsidP="003C7D4C">
      <w:pPr>
        <w:keepNext/>
        <w:ind w:firstLine="709"/>
        <w:contextualSpacing/>
        <w:jc w:val="both"/>
        <w:rPr>
          <w:rFonts w:ascii="Arial" w:hAnsi="Arial" w:cs="Arial"/>
          <w:b/>
          <w:sz w:val="24"/>
          <w:szCs w:val="24"/>
        </w:rPr>
      </w:pPr>
      <w:r w:rsidRPr="003C7D4C">
        <w:rPr>
          <w:rFonts w:ascii="Arial" w:hAnsi="Arial" w:cs="Arial"/>
          <w:b/>
          <w:sz w:val="24"/>
          <w:szCs w:val="24"/>
        </w:rPr>
        <w:t>РЕШИЛ:</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1. Внести в Устав Муринского сельсовета Курагинского района Красноярского края следующие изменения:</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1.1. главу 1 дополнить статьей 1.1</w:t>
      </w:r>
      <w:r w:rsidRPr="003C7D4C">
        <w:rPr>
          <w:rStyle w:val="ab"/>
          <w:rFonts w:ascii="Arial" w:hAnsi="Arial" w:cs="Arial"/>
          <w:b/>
          <w:sz w:val="24"/>
          <w:szCs w:val="24"/>
        </w:rPr>
        <w:footnoteReference w:id="1"/>
      </w:r>
      <w:r w:rsidRPr="003C7D4C">
        <w:rPr>
          <w:rFonts w:ascii="Arial" w:hAnsi="Arial" w:cs="Arial"/>
          <w:b/>
          <w:sz w:val="24"/>
          <w:szCs w:val="24"/>
        </w:rPr>
        <w:t xml:space="preserve"> следующего содержания:</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«Статья 1.1. Наименование муниципального образования</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Полное наименование муниципального образования – «сельское поселение  Муринский сельсовет Курагинского муниципального района Красноярского края», сокращенное – «Муринский сельсовет Курагинского района Красноярского края», «Муринский сельсовет». Данные наименования равнозначны;</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1.2. в статье 4:</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 пункт 7 изложить в следующей редакции:</w:t>
      </w:r>
    </w:p>
    <w:p w:rsidR="00D04314" w:rsidRPr="003C7D4C" w:rsidRDefault="00D04314" w:rsidP="003C7D4C">
      <w:pPr>
        <w:tabs>
          <w:tab w:val="num" w:pos="780"/>
        </w:tabs>
        <w:ind w:firstLine="709"/>
        <w:contextualSpacing/>
        <w:jc w:val="both"/>
        <w:rPr>
          <w:rFonts w:ascii="Arial" w:hAnsi="Arial" w:cs="Arial"/>
          <w:i/>
          <w:sz w:val="24"/>
          <w:szCs w:val="24"/>
          <w:u w:val="single"/>
        </w:rPr>
      </w:pPr>
      <w:r w:rsidRPr="003C7D4C">
        <w:rPr>
          <w:rFonts w:ascii="Arial" w:hAnsi="Arial" w:cs="Arial"/>
          <w:sz w:val="24"/>
          <w:szCs w:val="24"/>
        </w:rPr>
        <w:t xml:space="preserve">«7. </w:t>
      </w:r>
      <w:r w:rsidRPr="003C7D4C">
        <w:rPr>
          <w:rFonts w:ascii="Arial" w:hAnsi="Arial" w:cs="Arial"/>
          <w:bCs/>
          <w:sz w:val="24"/>
          <w:szCs w:val="24"/>
        </w:rPr>
        <w:t>Муниципальные нормативные правовые акты</w:t>
      </w:r>
      <w:r w:rsidRPr="003C7D4C">
        <w:rPr>
          <w:rFonts w:ascii="Arial" w:hAnsi="Arial" w:cs="Arial"/>
          <w:sz w:val="24"/>
          <w:szCs w:val="24"/>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3C7D4C">
        <w:rPr>
          <w:rFonts w:ascii="Arial" w:hAnsi="Arial" w:cs="Arial"/>
          <w:i/>
          <w:sz w:val="24"/>
          <w:szCs w:val="24"/>
        </w:rPr>
        <w:t xml:space="preserve">(обнародования) </w:t>
      </w:r>
      <w:r w:rsidRPr="003C7D4C">
        <w:rPr>
          <w:rFonts w:ascii="Arial" w:hAnsi="Arial" w:cs="Arial"/>
          <w:sz w:val="24"/>
          <w:szCs w:val="24"/>
        </w:rPr>
        <w:t>в порядке, предусмотренном пунктом</w:t>
      </w:r>
      <w:r w:rsidRPr="003C7D4C">
        <w:rPr>
          <w:rFonts w:ascii="Arial" w:hAnsi="Arial" w:cs="Arial"/>
          <w:i/>
          <w:sz w:val="24"/>
          <w:szCs w:val="24"/>
        </w:rPr>
        <w:t>/пунктами</w:t>
      </w:r>
      <w:r w:rsidRPr="003C7D4C">
        <w:rPr>
          <w:rFonts w:ascii="Arial" w:hAnsi="Arial" w:cs="Arial"/>
          <w:sz w:val="24"/>
          <w:szCs w:val="24"/>
        </w:rPr>
        <w:t xml:space="preserve"> 8, 9 настоящей статьи</w:t>
      </w:r>
      <w:r w:rsidRPr="003C7D4C">
        <w:rPr>
          <w:rStyle w:val="ab"/>
          <w:rFonts w:ascii="Arial" w:hAnsi="Arial" w:cs="Arial"/>
          <w:sz w:val="24"/>
          <w:szCs w:val="24"/>
        </w:rPr>
        <w:footnoteReference w:id="2"/>
      </w:r>
      <w:r w:rsidRPr="003C7D4C">
        <w:rPr>
          <w:rFonts w:ascii="Arial" w:hAnsi="Arial" w:cs="Arial"/>
          <w:sz w:val="24"/>
          <w:szCs w:val="24"/>
        </w:rPr>
        <w:t>.»;</w:t>
      </w:r>
    </w:p>
    <w:p w:rsidR="00D04314" w:rsidRPr="003C7D4C" w:rsidRDefault="00D04314" w:rsidP="003C7D4C">
      <w:pPr>
        <w:tabs>
          <w:tab w:val="num" w:pos="780"/>
        </w:tabs>
        <w:ind w:firstLine="709"/>
        <w:contextualSpacing/>
        <w:jc w:val="both"/>
        <w:rPr>
          <w:rFonts w:ascii="Arial" w:hAnsi="Arial" w:cs="Arial"/>
          <w:b/>
          <w:sz w:val="24"/>
          <w:szCs w:val="24"/>
        </w:rPr>
      </w:pPr>
      <w:r w:rsidRPr="003C7D4C">
        <w:rPr>
          <w:rFonts w:ascii="Arial" w:hAnsi="Arial" w:cs="Arial"/>
          <w:b/>
          <w:sz w:val="24"/>
          <w:szCs w:val="24"/>
        </w:rPr>
        <w:t>- дополнить пунктами 8, 9 следующего содержания:</w:t>
      </w:r>
    </w:p>
    <w:p w:rsidR="00D04314" w:rsidRPr="003C7D4C" w:rsidRDefault="00D04314" w:rsidP="003C7D4C">
      <w:pPr>
        <w:tabs>
          <w:tab w:val="num" w:pos="780"/>
        </w:tabs>
        <w:ind w:firstLine="709"/>
        <w:contextualSpacing/>
        <w:jc w:val="both"/>
        <w:rPr>
          <w:rFonts w:ascii="Arial" w:hAnsi="Arial" w:cs="Arial"/>
          <w:sz w:val="24"/>
          <w:szCs w:val="24"/>
        </w:rPr>
      </w:pPr>
      <w:r w:rsidRPr="003C7D4C">
        <w:rPr>
          <w:rFonts w:ascii="Arial" w:hAnsi="Arial" w:cs="Arial"/>
          <w:sz w:val="24"/>
          <w:szCs w:val="24"/>
        </w:rPr>
        <w:t xml:space="preserve">«8. Опубликование муниципальных правовых актов осуществляется в течение </w:t>
      </w:r>
      <w:r w:rsidR="001C585F" w:rsidRPr="003C7D4C">
        <w:rPr>
          <w:rFonts w:ascii="Arial" w:hAnsi="Arial" w:cs="Arial"/>
          <w:sz w:val="24"/>
          <w:szCs w:val="24"/>
        </w:rPr>
        <w:t>месяца</w:t>
      </w:r>
      <w:r w:rsidRPr="003C7D4C">
        <w:rPr>
          <w:rFonts w:ascii="Arial" w:hAnsi="Arial" w:cs="Arial"/>
          <w:sz w:val="24"/>
          <w:szCs w:val="24"/>
        </w:rPr>
        <w:t xml:space="preserve">, </w:t>
      </w:r>
      <w:r w:rsidR="001C585F" w:rsidRPr="003C7D4C">
        <w:rPr>
          <w:rFonts w:ascii="Arial" w:hAnsi="Arial" w:cs="Arial"/>
          <w:sz w:val="24"/>
          <w:szCs w:val="24"/>
        </w:rPr>
        <w:t>в газете «Муринский вестник»</w:t>
      </w:r>
      <w:r w:rsidRPr="003C7D4C">
        <w:rPr>
          <w:rFonts w:ascii="Arial" w:hAnsi="Arial" w:cs="Arial"/>
          <w:sz w:val="24"/>
          <w:szCs w:val="24"/>
        </w:rPr>
        <w:t xml:space="preserve"> если иное не предусмотрено </w:t>
      </w:r>
    </w:p>
    <w:p w:rsidR="00D04314" w:rsidRPr="003C7D4C" w:rsidRDefault="00D04314" w:rsidP="003C7D4C">
      <w:pPr>
        <w:tabs>
          <w:tab w:val="num" w:pos="780"/>
        </w:tabs>
        <w:ind w:firstLine="709"/>
        <w:contextualSpacing/>
        <w:jc w:val="both"/>
        <w:rPr>
          <w:rFonts w:ascii="Arial" w:hAnsi="Arial" w:cs="Arial"/>
          <w:sz w:val="24"/>
          <w:szCs w:val="24"/>
        </w:rPr>
      </w:pPr>
      <w:r w:rsidRPr="003C7D4C">
        <w:rPr>
          <w:rFonts w:ascii="Arial" w:hAnsi="Arial" w:cs="Arial"/>
          <w:sz w:val="24"/>
          <w:szCs w:val="24"/>
        </w:rPr>
        <w:lastRenderedPageBreak/>
        <w:t>самим актом, настоящим Уставом или действующим законодательством.</w:t>
      </w:r>
    </w:p>
    <w:p w:rsidR="00D04314" w:rsidRPr="003C7D4C" w:rsidRDefault="00D04314" w:rsidP="003C7D4C">
      <w:pPr>
        <w:tabs>
          <w:tab w:val="num" w:pos="780"/>
        </w:tabs>
        <w:ind w:firstLine="709"/>
        <w:contextualSpacing/>
        <w:jc w:val="both"/>
        <w:rPr>
          <w:rFonts w:ascii="Arial" w:hAnsi="Arial" w:cs="Arial"/>
          <w:sz w:val="24"/>
          <w:szCs w:val="24"/>
        </w:rPr>
      </w:pPr>
      <w:r w:rsidRPr="003C7D4C">
        <w:rPr>
          <w:rFonts w:ascii="Arial" w:hAnsi="Arial" w:cs="Arial"/>
          <w:sz w:val="24"/>
          <w:szCs w:val="24"/>
        </w:rPr>
        <w:t>Уставом поселения может быть предусмотрено опубликование муниципальных нормативных правовых актов органов местного самоуправления в собственном печатном средстве массовой информации, создаваемом 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w:t>
      </w:r>
    </w:p>
    <w:p w:rsidR="00D04314" w:rsidRPr="003C7D4C" w:rsidRDefault="00D04314" w:rsidP="003C7D4C">
      <w:pPr>
        <w:tabs>
          <w:tab w:val="num" w:pos="780"/>
        </w:tabs>
        <w:ind w:firstLine="709"/>
        <w:contextualSpacing/>
        <w:jc w:val="both"/>
        <w:rPr>
          <w:rFonts w:ascii="Arial" w:hAnsi="Arial" w:cs="Arial"/>
          <w:sz w:val="24"/>
          <w:szCs w:val="24"/>
        </w:rPr>
      </w:pPr>
      <w:r w:rsidRPr="003C7D4C">
        <w:rPr>
          <w:rFonts w:ascii="Arial" w:hAnsi="Arial" w:cs="Arial"/>
          <w:sz w:val="24"/>
          <w:szCs w:val="24"/>
        </w:rPr>
        <w:t xml:space="preserve">9. Обнародование муниципального нормативного правового акта происходит путем доведения его полного текста до жителей </w:t>
      </w:r>
      <w:r w:rsidR="001C585F" w:rsidRPr="003C7D4C">
        <w:rPr>
          <w:rFonts w:ascii="Arial" w:hAnsi="Arial" w:cs="Arial"/>
          <w:sz w:val="24"/>
          <w:szCs w:val="24"/>
        </w:rPr>
        <w:t xml:space="preserve">муниципального образования Муринский сельсовет </w:t>
      </w:r>
      <w:r w:rsidRPr="003C7D4C">
        <w:rPr>
          <w:rFonts w:ascii="Arial" w:hAnsi="Arial" w:cs="Arial"/>
          <w:sz w:val="24"/>
          <w:szCs w:val="24"/>
        </w:rPr>
        <w:t>посредством</w:t>
      </w:r>
      <w:r w:rsidRPr="003C7D4C">
        <w:rPr>
          <w:rStyle w:val="ab"/>
          <w:rFonts w:ascii="Arial" w:hAnsi="Arial" w:cs="Arial"/>
          <w:sz w:val="24"/>
          <w:szCs w:val="24"/>
        </w:rPr>
        <w:footnoteReference w:id="3"/>
      </w:r>
      <w:r w:rsidRPr="003C7D4C">
        <w:rPr>
          <w:rFonts w:ascii="Arial" w:hAnsi="Arial" w:cs="Arial"/>
          <w:sz w:val="24"/>
          <w:szCs w:val="24"/>
        </w:rPr>
        <w:t>:</w:t>
      </w:r>
    </w:p>
    <w:p w:rsidR="00D04314" w:rsidRPr="003C7D4C" w:rsidRDefault="00D04314" w:rsidP="003C7D4C">
      <w:pPr>
        <w:tabs>
          <w:tab w:val="num" w:pos="780"/>
        </w:tabs>
        <w:ind w:firstLine="709"/>
        <w:contextualSpacing/>
        <w:jc w:val="both"/>
        <w:rPr>
          <w:rFonts w:ascii="Arial" w:hAnsi="Arial" w:cs="Arial"/>
          <w:sz w:val="24"/>
          <w:szCs w:val="24"/>
        </w:rPr>
      </w:pPr>
      <w:r w:rsidRPr="003C7D4C">
        <w:rPr>
          <w:rFonts w:ascii="Arial" w:hAnsi="Arial" w:cs="Arial"/>
          <w:sz w:val="24"/>
          <w:szCs w:val="24"/>
        </w:rPr>
        <w:t>-размещения на информационных стендах муниципального образования (в данном случае необходимо перечислить места в каждом населенном пункте поселения c точным указанием адреса, в которых будут расположены информационные стенды);</w:t>
      </w:r>
    </w:p>
    <w:p w:rsidR="00D04314" w:rsidRPr="003C7D4C" w:rsidRDefault="00D04314" w:rsidP="003C7D4C">
      <w:pPr>
        <w:tabs>
          <w:tab w:val="num" w:pos="780"/>
        </w:tabs>
        <w:ind w:firstLine="709"/>
        <w:contextualSpacing/>
        <w:jc w:val="both"/>
        <w:rPr>
          <w:rFonts w:ascii="Arial" w:hAnsi="Arial" w:cs="Arial"/>
          <w:sz w:val="24"/>
          <w:szCs w:val="24"/>
        </w:rPr>
      </w:pPr>
      <w:r w:rsidRPr="003C7D4C">
        <w:rPr>
          <w:rFonts w:ascii="Arial" w:hAnsi="Arial" w:cs="Arial"/>
          <w:sz w:val="24"/>
          <w:szCs w:val="24"/>
        </w:rPr>
        <w:t>-распрос</w:t>
      </w:r>
      <w:r w:rsidR="003361F0" w:rsidRPr="003C7D4C">
        <w:rPr>
          <w:rFonts w:ascii="Arial" w:hAnsi="Arial" w:cs="Arial"/>
          <w:sz w:val="24"/>
          <w:szCs w:val="24"/>
        </w:rPr>
        <w:t>транения его копий среди жителей муниципального образования.</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1.3. статью 4.1 исключить;</w:t>
      </w:r>
    </w:p>
    <w:p w:rsidR="00D04314" w:rsidRPr="003C7D4C" w:rsidRDefault="00D04314" w:rsidP="003C7D4C">
      <w:pPr>
        <w:tabs>
          <w:tab w:val="num" w:pos="780"/>
        </w:tabs>
        <w:ind w:firstLine="709"/>
        <w:contextualSpacing/>
        <w:jc w:val="both"/>
        <w:rPr>
          <w:rFonts w:ascii="Arial" w:hAnsi="Arial" w:cs="Arial"/>
          <w:b/>
          <w:sz w:val="24"/>
          <w:szCs w:val="24"/>
        </w:rPr>
      </w:pPr>
      <w:r w:rsidRPr="003C7D4C">
        <w:rPr>
          <w:rFonts w:ascii="Arial" w:hAnsi="Arial" w:cs="Arial"/>
          <w:b/>
          <w:sz w:val="24"/>
          <w:szCs w:val="24"/>
        </w:rPr>
        <w:t>1.4. подпункт 30 пункта 1 статьи 7 изложить в следующей редакции:</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w:t>
      </w:r>
      <w:r w:rsidR="003361F0" w:rsidRPr="003C7D4C">
        <w:rPr>
          <w:rFonts w:ascii="Arial" w:hAnsi="Arial" w:cs="Arial"/>
          <w:sz w:val="24"/>
          <w:szCs w:val="24"/>
        </w:rPr>
        <w:t xml:space="preserve"> с установленными требованиями</w:t>
      </w:r>
      <w:r w:rsidRPr="003C7D4C">
        <w:rPr>
          <w:rFonts w:ascii="Arial" w:hAnsi="Arial" w:cs="Arial"/>
          <w:sz w:val="24"/>
          <w:szCs w:val="24"/>
        </w:rPr>
        <w:t>;</w:t>
      </w:r>
    </w:p>
    <w:p w:rsidR="00D04314" w:rsidRPr="003C7D4C" w:rsidRDefault="00D04314" w:rsidP="003C7D4C">
      <w:pPr>
        <w:tabs>
          <w:tab w:val="num" w:pos="780"/>
        </w:tabs>
        <w:ind w:firstLine="709"/>
        <w:contextualSpacing/>
        <w:jc w:val="both"/>
        <w:rPr>
          <w:rFonts w:ascii="Arial" w:hAnsi="Arial" w:cs="Arial"/>
          <w:b/>
          <w:sz w:val="24"/>
          <w:szCs w:val="24"/>
        </w:rPr>
      </w:pPr>
      <w:r w:rsidRPr="003C7D4C">
        <w:rPr>
          <w:rFonts w:ascii="Arial" w:hAnsi="Arial" w:cs="Arial"/>
          <w:b/>
          <w:sz w:val="24"/>
          <w:szCs w:val="24"/>
        </w:rPr>
        <w:t>1.5. в статье 7.1:</w:t>
      </w:r>
    </w:p>
    <w:p w:rsidR="00D04314" w:rsidRPr="003C7D4C" w:rsidRDefault="00D04314" w:rsidP="003C7D4C">
      <w:pPr>
        <w:tabs>
          <w:tab w:val="num" w:pos="780"/>
        </w:tabs>
        <w:ind w:firstLine="709"/>
        <w:contextualSpacing/>
        <w:jc w:val="both"/>
        <w:rPr>
          <w:rFonts w:ascii="Arial" w:hAnsi="Arial" w:cs="Arial"/>
          <w:b/>
          <w:sz w:val="24"/>
          <w:szCs w:val="24"/>
        </w:rPr>
      </w:pPr>
      <w:r w:rsidRPr="003C7D4C">
        <w:rPr>
          <w:rFonts w:ascii="Arial" w:hAnsi="Arial" w:cs="Arial"/>
          <w:b/>
          <w:sz w:val="24"/>
          <w:szCs w:val="24"/>
        </w:rPr>
        <w:t>- подпункт 12 пункта 1 изложить в следующей редакции:</w:t>
      </w:r>
    </w:p>
    <w:p w:rsidR="00D04314" w:rsidRPr="003C7D4C" w:rsidRDefault="00D04314" w:rsidP="003C7D4C">
      <w:pPr>
        <w:autoSpaceDE w:val="0"/>
        <w:autoSpaceDN w:val="0"/>
        <w:adjustRightInd w:val="0"/>
        <w:ind w:firstLine="709"/>
        <w:contextualSpacing/>
        <w:jc w:val="both"/>
        <w:rPr>
          <w:rFonts w:ascii="Arial" w:hAnsi="Arial" w:cs="Arial"/>
          <w:sz w:val="24"/>
          <w:szCs w:val="24"/>
        </w:rPr>
      </w:pPr>
      <w:r w:rsidRPr="003C7D4C">
        <w:rPr>
          <w:rFonts w:ascii="Arial" w:hAnsi="Arial" w:cs="Arial"/>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w:t>
      </w:r>
      <w:r w:rsidR="003361F0" w:rsidRPr="003C7D4C">
        <w:rPr>
          <w:rFonts w:ascii="Arial" w:hAnsi="Arial" w:cs="Arial"/>
          <w:sz w:val="24"/>
          <w:szCs w:val="24"/>
        </w:rPr>
        <w:t xml:space="preserve"> культуры и адаптивного спорта</w:t>
      </w:r>
      <w:r w:rsidRPr="003C7D4C">
        <w:rPr>
          <w:rFonts w:ascii="Arial" w:hAnsi="Arial" w:cs="Arial"/>
          <w:sz w:val="24"/>
          <w:szCs w:val="24"/>
        </w:rPr>
        <w:t>;</w:t>
      </w:r>
    </w:p>
    <w:p w:rsidR="00D04314" w:rsidRPr="003C7D4C" w:rsidRDefault="00D04314" w:rsidP="003C7D4C">
      <w:pPr>
        <w:tabs>
          <w:tab w:val="num" w:pos="780"/>
        </w:tabs>
        <w:ind w:firstLine="709"/>
        <w:contextualSpacing/>
        <w:jc w:val="both"/>
        <w:rPr>
          <w:rFonts w:ascii="Arial" w:hAnsi="Arial" w:cs="Arial"/>
          <w:b/>
          <w:sz w:val="24"/>
          <w:szCs w:val="24"/>
        </w:rPr>
      </w:pPr>
      <w:r w:rsidRPr="003C7D4C">
        <w:rPr>
          <w:rFonts w:ascii="Arial" w:hAnsi="Arial" w:cs="Arial"/>
          <w:b/>
          <w:sz w:val="24"/>
          <w:szCs w:val="24"/>
        </w:rPr>
        <w:t>- подпункт 14 пункта 1  изложить в следующей редакции:</w:t>
      </w:r>
    </w:p>
    <w:p w:rsidR="00D04314" w:rsidRPr="003C7D4C" w:rsidRDefault="00D04314" w:rsidP="003C7D4C">
      <w:pPr>
        <w:pStyle w:val="ConsPlusNormal"/>
        <w:ind w:firstLine="709"/>
        <w:contextualSpacing/>
        <w:jc w:val="both"/>
        <w:rPr>
          <w:rFonts w:ascii="Arial" w:hAnsi="Arial" w:cs="Arial"/>
          <w:sz w:val="24"/>
          <w:szCs w:val="24"/>
        </w:rPr>
      </w:pPr>
      <w:r w:rsidRPr="003C7D4C">
        <w:rPr>
          <w:rFonts w:ascii="Arial" w:hAnsi="Arial" w:cs="Arial"/>
          <w:sz w:val="24"/>
          <w:szCs w:val="24"/>
        </w:rPr>
        <w:t>«14) осуществление деятельности по обращению с животными без владельцев, оби</w:t>
      </w:r>
      <w:r w:rsidR="003361F0" w:rsidRPr="003C7D4C">
        <w:rPr>
          <w:rFonts w:ascii="Arial" w:hAnsi="Arial" w:cs="Arial"/>
          <w:sz w:val="24"/>
          <w:szCs w:val="24"/>
        </w:rPr>
        <w:t>тающими на территории поселения</w:t>
      </w:r>
      <w:r w:rsidRPr="003C7D4C">
        <w:rPr>
          <w:rFonts w:ascii="Arial" w:hAnsi="Arial" w:cs="Arial"/>
          <w:sz w:val="24"/>
          <w:szCs w:val="24"/>
        </w:rPr>
        <w:t xml:space="preserve">; </w:t>
      </w:r>
    </w:p>
    <w:p w:rsidR="00D04314" w:rsidRPr="003C7D4C" w:rsidRDefault="00D04314" w:rsidP="003C7D4C">
      <w:pPr>
        <w:pStyle w:val="ConsPlusNormal"/>
        <w:ind w:firstLine="709"/>
        <w:contextualSpacing/>
        <w:jc w:val="both"/>
        <w:rPr>
          <w:rFonts w:ascii="Arial" w:hAnsi="Arial" w:cs="Arial"/>
          <w:b/>
          <w:sz w:val="24"/>
          <w:szCs w:val="24"/>
        </w:rPr>
      </w:pPr>
      <w:r w:rsidRPr="003C7D4C">
        <w:rPr>
          <w:rFonts w:ascii="Arial" w:hAnsi="Arial" w:cs="Arial"/>
          <w:b/>
          <w:sz w:val="24"/>
          <w:szCs w:val="24"/>
        </w:rPr>
        <w:t>1.6. в статье 13:</w:t>
      </w:r>
    </w:p>
    <w:p w:rsidR="00D04314" w:rsidRPr="003C7D4C" w:rsidRDefault="00D04314" w:rsidP="003C7D4C">
      <w:pPr>
        <w:pStyle w:val="ConsPlusNormal"/>
        <w:ind w:firstLine="709"/>
        <w:contextualSpacing/>
        <w:jc w:val="both"/>
        <w:rPr>
          <w:rFonts w:ascii="Arial" w:hAnsi="Arial" w:cs="Arial"/>
          <w:b/>
          <w:sz w:val="24"/>
          <w:szCs w:val="24"/>
        </w:rPr>
      </w:pPr>
      <w:r w:rsidRPr="003C7D4C">
        <w:rPr>
          <w:rFonts w:ascii="Arial" w:hAnsi="Arial" w:cs="Arial"/>
          <w:b/>
          <w:sz w:val="24"/>
          <w:szCs w:val="24"/>
        </w:rPr>
        <w:t>- подпункт 11 пункта 2 изложить в следующей редакции:</w:t>
      </w:r>
    </w:p>
    <w:p w:rsidR="00D04314" w:rsidRPr="003C7D4C" w:rsidRDefault="00D04314" w:rsidP="003C7D4C">
      <w:pPr>
        <w:pStyle w:val="2"/>
        <w:tabs>
          <w:tab w:val="left" w:pos="1200"/>
        </w:tabs>
        <w:spacing w:after="0" w:line="240" w:lineRule="auto"/>
        <w:ind w:firstLine="709"/>
        <w:contextualSpacing/>
        <w:jc w:val="both"/>
        <w:rPr>
          <w:rFonts w:ascii="Arial" w:hAnsi="Arial" w:cs="Arial"/>
          <w:sz w:val="24"/>
          <w:szCs w:val="24"/>
        </w:rPr>
      </w:pPr>
      <w:r w:rsidRPr="003C7D4C">
        <w:rPr>
          <w:rFonts w:ascii="Arial" w:hAnsi="Arial" w:cs="Arial"/>
          <w:sz w:val="24"/>
          <w:szCs w:val="24"/>
        </w:rPr>
        <w:t xml:space="preserve">«11)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w:t>
      </w:r>
      <w:r w:rsidR="003361F0" w:rsidRPr="003C7D4C">
        <w:rPr>
          <w:rFonts w:ascii="Arial" w:hAnsi="Arial" w:cs="Arial"/>
          <w:sz w:val="24"/>
          <w:szCs w:val="24"/>
        </w:rPr>
        <w:t>в случае упразднения поселения</w:t>
      </w:r>
      <w:r w:rsidRPr="003C7D4C">
        <w:rPr>
          <w:rFonts w:ascii="Arial" w:hAnsi="Arial" w:cs="Arial"/>
          <w:sz w:val="24"/>
          <w:szCs w:val="24"/>
        </w:rPr>
        <w:t xml:space="preserve">; </w:t>
      </w:r>
    </w:p>
    <w:p w:rsidR="00D04314" w:rsidRPr="003C7D4C" w:rsidRDefault="00D04314" w:rsidP="003C7D4C">
      <w:pPr>
        <w:pStyle w:val="2"/>
        <w:tabs>
          <w:tab w:val="left" w:pos="1200"/>
        </w:tabs>
        <w:spacing w:after="0" w:line="240" w:lineRule="auto"/>
        <w:ind w:firstLine="709"/>
        <w:contextualSpacing/>
        <w:jc w:val="both"/>
        <w:rPr>
          <w:rFonts w:ascii="Arial" w:hAnsi="Arial" w:cs="Arial"/>
          <w:b/>
          <w:sz w:val="24"/>
          <w:szCs w:val="24"/>
        </w:rPr>
      </w:pPr>
      <w:r w:rsidRPr="003C7D4C">
        <w:rPr>
          <w:rFonts w:ascii="Arial" w:hAnsi="Arial" w:cs="Arial"/>
          <w:b/>
          <w:sz w:val="24"/>
          <w:szCs w:val="24"/>
        </w:rPr>
        <w:t>- пункт 2.2 изложить в следующей редакции:</w:t>
      </w:r>
    </w:p>
    <w:p w:rsidR="00D04314" w:rsidRPr="003C7D4C" w:rsidRDefault="00D04314" w:rsidP="003C7D4C">
      <w:pPr>
        <w:autoSpaceDE w:val="0"/>
        <w:autoSpaceDN w:val="0"/>
        <w:adjustRightInd w:val="0"/>
        <w:ind w:firstLine="709"/>
        <w:contextualSpacing/>
        <w:jc w:val="both"/>
        <w:rPr>
          <w:rFonts w:ascii="Arial" w:hAnsi="Arial" w:cs="Arial"/>
          <w:sz w:val="24"/>
          <w:szCs w:val="24"/>
        </w:rPr>
      </w:pPr>
      <w:r w:rsidRPr="003C7D4C">
        <w:rPr>
          <w:rFonts w:ascii="Arial" w:hAnsi="Arial" w:cs="Arial"/>
          <w:sz w:val="24"/>
          <w:szCs w:val="24"/>
        </w:rPr>
        <w:t>«2.2.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D035E2" w:rsidRPr="003C7D4C">
        <w:rPr>
          <w:rFonts w:ascii="Arial" w:hAnsi="Arial" w:cs="Arial"/>
          <w:sz w:val="24"/>
          <w:szCs w:val="24"/>
        </w:rPr>
        <w:t>»</w:t>
      </w:r>
      <w:r w:rsidRPr="003C7D4C">
        <w:rPr>
          <w:rFonts w:ascii="Arial" w:hAnsi="Arial" w:cs="Arial"/>
          <w:sz w:val="24"/>
          <w:szCs w:val="24"/>
        </w:rPr>
        <w:t>;</w:t>
      </w:r>
    </w:p>
    <w:p w:rsidR="00D04314" w:rsidRPr="003C7D4C" w:rsidRDefault="00D04314" w:rsidP="003C7D4C">
      <w:pPr>
        <w:autoSpaceDE w:val="0"/>
        <w:autoSpaceDN w:val="0"/>
        <w:adjustRightInd w:val="0"/>
        <w:ind w:firstLine="709"/>
        <w:contextualSpacing/>
        <w:jc w:val="both"/>
        <w:rPr>
          <w:rFonts w:ascii="Arial" w:hAnsi="Arial" w:cs="Arial"/>
          <w:b/>
          <w:sz w:val="24"/>
          <w:szCs w:val="24"/>
        </w:rPr>
      </w:pPr>
      <w:r w:rsidRPr="003C7D4C">
        <w:rPr>
          <w:rFonts w:ascii="Arial" w:hAnsi="Arial" w:cs="Arial"/>
          <w:b/>
          <w:sz w:val="24"/>
          <w:szCs w:val="24"/>
        </w:rPr>
        <w:lastRenderedPageBreak/>
        <w:t>1.7. пункт 1 статьи 15 изложить в следующей редакции:</w:t>
      </w:r>
    </w:p>
    <w:p w:rsidR="00D04314" w:rsidRPr="003C7D4C" w:rsidRDefault="00D04314" w:rsidP="003C7D4C">
      <w:pPr>
        <w:pStyle w:val="a4"/>
        <w:tabs>
          <w:tab w:val="left" w:pos="1134"/>
          <w:tab w:val="left" w:pos="1276"/>
        </w:tabs>
        <w:spacing w:after="0" w:line="240" w:lineRule="auto"/>
        <w:ind w:left="0" w:firstLine="709"/>
        <w:jc w:val="both"/>
        <w:rPr>
          <w:rFonts w:ascii="Arial" w:hAnsi="Arial" w:cs="Arial"/>
          <w:bCs/>
          <w:kern w:val="32"/>
          <w:sz w:val="24"/>
          <w:szCs w:val="24"/>
        </w:rPr>
      </w:pPr>
      <w:r w:rsidRPr="003C7D4C">
        <w:rPr>
          <w:rFonts w:ascii="Arial" w:hAnsi="Arial" w:cs="Arial"/>
          <w:sz w:val="24"/>
          <w:szCs w:val="24"/>
        </w:rPr>
        <w:t>«1</w:t>
      </w:r>
      <w:r w:rsidRPr="003C7D4C">
        <w:rPr>
          <w:rFonts w:ascii="Arial" w:hAnsi="Arial" w:cs="Arial"/>
          <w:i/>
          <w:sz w:val="24"/>
          <w:szCs w:val="24"/>
        </w:rPr>
        <w:t xml:space="preserve">. </w:t>
      </w:r>
      <w:r w:rsidRPr="003C7D4C">
        <w:rPr>
          <w:rFonts w:ascii="Arial" w:hAnsi="Arial" w:cs="Arial"/>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661EA8" w:rsidRPr="003C7D4C">
        <w:rPr>
          <w:rFonts w:ascii="Arial" w:hAnsi="Arial" w:cs="Arial"/>
          <w:sz w:val="24"/>
          <w:szCs w:val="24"/>
        </w:rPr>
        <w:t>заместитель Главы</w:t>
      </w:r>
      <w:r w:rsidRPr="003C7D4C">
        <w:rPr>
          <w:rFonts w:ascii="Arial" w:hAnsi="Arial" w:cs="Arial"/>
          <w:sz w:val="24"/>
          <w:szCs w:val="24"/>
        </w:rPr>
        <w:t>, а в случае, если указанное лицо не назначено или временно отсутствует, то эти обязанности исполняет</w:t>
      </w:r>
      <w:r w:rsidR="00661EA8" w:rsidRPr="003C7D4C">
        <w:rPr>
          <w:rFonts w:ascii="Arial" w:hAnsi="Arial" w:cs="Arial"/>
          <w:sz w:val="24"/>
          <w:szCs w:val="24"/>
        </w:rPr>
        <w:t xml:space="preserve"> уполномоченный муниципальный служащий, определенный сельским Советом депутатов</w:t>
      </w:r>
      <w:r w:rsidRPr="003C7D4C">
        <w:rPr>
          <w:rFonts w:ascii="Arial" w:hAnsi="Arial" w:cs="Arial"/>
          <w:i/>
          <w:sz w:val="24"/>
          <w:szCs w:val="24"/>
        </w:rPr>
        <w:t>;</w:t>
      </w:r>
    </w:p>
    <w:p w:rsidR="00D04314" w:rsidRPr="003C7D4C" w:rsidRDefault="00D04314" w:rsidP="003C7D4C">
      <w:pPr>
        <w:autoSpaceDE w:val="0"/>
        <w:autoSpaceDN w:val="0"/>
        <w:adjustRightInd w:val="0"/>
        <w:ind w:firstLine="709"/>
        <w:contextualSpacing/>
        <w:jc w:val="both"/>
        <w:rPr>
          <w:rFonts w:ascii="Arial" w:hAnsi="Arial" w:cs="Arial"/>
          <w:b/>
          <w:sz w:val="24"/>
          <w:szCs w:val="24"/>
        </w:rPr>
      </w:pPr>
      <w:r w:rsidRPr="003C7D4C">
        <w:rPr>
          <w:rFonts w:ascii="Arial" w:hAnsi="Arial" w:cs="Arial"/>
          <w:b/>
          <w:sz w:val="24"/>
          <w:szCs w:val="24"/>
        </w:rPr>
        <w:t>1.8. абзац первый пункта 4 статьи 17 изложить в следующей редакции:</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4F6979" w:rsidRPr="003C7D4C">
        <w:rPr>
          <w:rFonts w:ascii="Arial" w:hAnsi="Arial" w:cs="Arial"/>
          <w:sz w:val="24"/>
          <w:szCs w:val="24"/>
        </w:rPr>
        <w:t>о опубликования (обнародования)</w:t>
      </w:r>
      <w:r w:rsidRPr="003C7D4C">
        <w:rPr>
          <w:rFonts w:ascii="Arial" w:hAnsi="Arial" w:cs="Arial"/>
          <w:sz w:val="24"/>
          <w:szCs w:val="24"/>
        </w:rPr>
        <w:t>;</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1.9. подпункт 4 пункта 2 статьи  17.1 изложить в следующей редакции:</w:t>
      </w:r>
    </w:p>
    <w:p w:rsidR="00D04314" w:rsidRPr="003C7D4C" w:rsidRDefault="00D04314" w:rsidP="003C7D4C">
      <w:pPr>
        <w:pStyle w:val="ConsPlusNormal"/>
        <w:ind w:firstLine="709"/>
        <w:contextualSpacing/>
        <w:jc w:val="both"/>
        <w:rPr>
          <w:rFonts w:ascii="Arial" w:hAnsi="Arial" w:cs="Arial"/>
          <w:sz w:val="24"/>
          <w:szCs w:val="24"/>
        </w:rPr>
      </w:pPr>
      <w:r w:rsidRPr="003C7D4C">
        <w:rPr>
          <w:rFonts w:ascii="Arial" w:hAnsi="Arial" w:cs="Arial"/>
          <w:sz w:val="24"/>
          <w:szCs w:val="24"/>
        </w:rPr>
        <w:tab/>
        <w:t xml:space="preserve">«4) несоблюдение ограничений, запретов, неисполнение обязанностей, которые установлены Федеральным </w:t>
      </w:r>
      <w:hyperlink r:id="rId8" w:history="1">
        <w:r w:rsidRPr="003C7D4C">
          <w:rPr>
            <w:rStyle w:val="a3"/>
            <w:rFonts w:ascii="Arial" w:hAnsi="Arial" w:cs="Arial"/>
            <w:color w:val="auto"/>
            <w:sz w:val="24"/>
            <w:szCs w:val="24"/>
            <w:u w:val="none"/>
          </w:rPr>
          <w:t>законом</w:t>
        </w:r>
      </w:hyperlink>
      <w:r w:rsidRPr="003C7D4C">
        <w:rPr>
          <w:rFonts w:ascii="Arial" w:hAnsi="Arial" w:cs="Arial"/>
          <w:sz w:val="24"/>
          <w:szCs w:val="24"/>
        </w:rPr>
        <w:t xml:space="preserve"> от 25 декабря 2008 года № 273-ФЗ «О противодействии коррупции», Федеральным </w:t>
      </w:r>
      <w:hyperlink r:id="rId9" w:history="1">
        <w:r w:rsidRPr="003C7D4C">
          <w:rPr>
            <w:rStyle w:val="a3"/>
            <w:rFonts w:ascii="Arial" w:hAnsi="Arial" w:cs="Arial"/>
            <w:color w:val="auto"/>
            <w:sz w:val="24"/>
            <w:szCs w:val="24"/>
            <w:u w:val="none"/>
          </w:rPr>
          <w:t>законом</w:t>
        </w:r>
      </w:hyperlink>
      <w:r w:rsidRPr="003C7D4C">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3C7D4C">
          <w:rPr>
            <w:rStyle w:val="a3"/>
            <w:rFonts w:ascii="Arial" w:hAnsi="Arial" w:cs="Arial"/>
            <w:color w:val="auto"/>
            <w:sz w:val="24"/>
            <w:szCs w:val="24"/>
            <w:u w:val="none"/>
          </w:rPr>
          <w:t>законом</w:t>
        </w:r>
      </w:hyperlink>
      <w:r w:rsidRPr="003C7D4C">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4F6979" w:rsidRPr="003C7D4C">
        <w:rPr>
          <w:rFonts w:ascii="Arial" w:hAnsi="Arial" w:cs="Arial"/>
          <w:sz w:val="24"/>
          <w:szCs w:val="24"/>
        </w:rPr>
        <w:t>ными финансовыми инструментами</w:t>
      </w:r>
      <w:r w:rsidRPr="003C7D4C">
        <w:rPr>
          <w:rFonts w:ascii="Arial" w:hAnsi="Arial" w:cs="Arial"/>
          <w:sz w:val="24"/>
          <w:szCs w:val="24"/>
        </w:rPr>
        <w:t>;</w:t>
      </w:r>
    </w:p>
    <w:p w:rsidR="00D04314" w:rsidRPr="003C7D4C" w:rsidRDefault="00D04314" w:rsidP="003C7D4C">
      <w:pPr>
        <w:autoSpaceDE w:val="0"/>
        <w:autoSpaceDN w:val="0"/>
        <w:adjustRightInd w:val="0"/>
        <w:ind w:firstLine="709"/>
        <w:contextualSpacing/>
        <w:jc w:val="both"/>
        <w:rPr>
          <w:rFonts w:ascii="Arial" w:hAnsi="Arial" w:cs="Arial"/>
          <w:sz w:val="24"/>
          <w:szCs w:val="24"/>
        </w:rPr>
      </w:pPr>
      <w:r w:rsidRPr="003C7D4C">
        <w:rPr>
          <w:rFonts w:ascii="Arial" w:hAnsi="Arial" w:cs="Arial"/>
          <w:b/>
          <w:sz w:val="24"/>
          <w:szCs w:val="24"/>
        </w:rPr>
        <w:t xml:space="preserve">1.10. в пункте 5 статьи 18 после слова </w:t>
      </w:r>
      <w:r w:rsidRPr="003C7D4C">
        <w:rPr>
          <w:rFonts w:ascii="Arial" w:hAnsi="Arial" w:cs="Arial"/>
          <w:sz w:val="24"/>
          <w:szCs w:val="24"/>
        </w:rPr>
        <w:t>«достигший»</w:t>
      </w:r>
      <w:r w:rsidRPr="003C7D4C">
        <w:rPr>
          <w:rFonts w:ascii="Arial" w:hAnsi="Arial" w:cs="Arial"/>
          <w:b/>
          <w:sz w:val="24"/>
          <w:szCs w:val="24"/>
        </w:rPr>
        <w:t xml:space="preserve"> дополнить словами </w:t>
      </w:r>
      <w:r w:rsidRPr="003C7D4C">
        <w:rPr>
          <w:rFonts w:ascii="Arial" w:hAnsi="Arial" w:cs="Arial"/>
          <w:sz w:val="24"/>
          <w:szCs w:val="24"/>
        </w:rPr>
        <w:t xml:space="preserve">«на день голосования»; </w:t>
      </w:r>
    </w:p>
    <w:p w:rsidR="00D04314" w:rsidRPr="003C7D4C" w:rsidRDefault="00D04314" w:rsidP="003C7D4C">
      <w:pPr>
        <w:pStyle w:val="ConsPlusNormal"/>
        <w:ind w:firstLine="709"/>
        <w:contextualSpacing/>
        <w:jc w:val="both"/>
        <w:rPr>
          <w:rFonts w:ascii="Arial" w:hAnsi="Arial" w:cs="Arial"/>
          <w:b/>
          <w:sz w:val="24"/>
          <w:szCs w:val="24"/>
        </w:rPr>
      </w:pPr>
      <w:r w:rsidRPr="003C7D4C">
        <w:rPr>
          <w:rFonts w:ascii="Arial" w:hAnsi="Arial" w:cs="Arial"/>
          <w:b/>
          <w:sz w:val="24"/>
          <w:szCs w:val="24"/>
        </w:rPr>
        <w:t>1.11. подпункт 4 пункта 1 статьи 19 изложить в следующей редакции:</w:t>
      </w:r>
    </w:p>
    <w:p w:rsidR="00D04314" w:rsidRPr="003C7D4C" w:rsidRDefault="00D04314" w:rsidP="003C7D4C">
      <w:pPr>
        <w:pStyle w:val="2"/>
        <w:tabs>
          <w:tab w:val="left" w:pos="1200"/>
        </w:tabs>
        <w:spacing w:after="0" w:line="240" w:lineRule="auto"/>
        <w:ind w:firstLine="709"/>
        <w:contextualSpacing/>
        <w:jc w:val="both"/>
        <w:rPr>
          <w:rFonts w:ascii="Arial" w:hAnsi="Arial" w:cs="Arial"/>
          <w:sz w:val="24"/>
          <w:szCs w:val="24"/>
        </w:rPr>
      </w:pPr>
      <w:r w:rsidRPr="003C7D4C">
        <w:rPr>
          <w:rFonts w:ascii="Arial" w:hAnsi="Arial" w:cs="Arial"/>
          <w:sz w:val="24"/>
          <w:szCs w:val="24"/>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w:t>
      </w:r>
      <w:r w:rsidR="004F6979" w:rsidRPr="003C7D4C">
        <w:rPr>
          <w:rFonts w:ascii="Arial" w:hAnsi="Arial" w:cs="Arial"/>
          <w:sz w:val="24"/>
          <w:szCs w:val="24"/>
        </w:rPr>
        <w:t xml:space="preserve"> случае упразднения сельсовета</w:t>
      </w:r>
      <w:r w:rsidRPr="003C7D4C">
        <w:rPr>
          <w:rFonts w:ascii="Arial" w:hAnsi="Arial" w:cs="Arial"/>
          <w:sz w:val="24"/>
          <w:szCs w:val="24"/>
        </w:rPr>
        <w:t xml:space="preserve">; </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1.12. в статье 20:</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 подпункт 4 пункта 1 статьи 20 изложить в следующей редакции:</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«4) утверждение стратегии социально-эко</w:t>
      </w:r>
      <w:r w:rsidR="004F6979" w:rsidRPr="003C7D4C">
        <w:rPr>
          <w:rFonts w:ascii="Arial" w:hAnsi="Arial" w:cs="Arial"/>
          <w:sz w:val="24"/>
          <w:szCs w:val="24"/>
        </w:rPr>
        <w:t>номического развития сельсовета</w:t>
      </w:r>
      <w:r w:rsidRPr="003C7D4C">
        <w:rPr>
          <w:rFonts w:ascii="Arial" w:hAnsi="Arial" w:cs="Arial"/>
          <w:sz w:val="24"/>
          <w:szCs w:val="24"/>
        </w:rPr>
        <w:t>;</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 пункт 1 дополнить подпунктом 4.1 следующего содержания:</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«4.1) утверждение правил благоустройства территории сельсовет</w:t>
      </w:r>
      <w:r w:rsidR="004F6979" w:rsidRPr="003C7D4C">
        <w:rPr>
          <w:rFonts w:ascii="Arial" w:hAnsi="Arial" w:cs="Arial"/>
          <w:sz w:val="24"/>
          <w:szCs w:val="24"/>
        </w:rPr>
        <w:t>а</w:t>
      </w:r>
      <w:r w:rsidRPr="003C7D4C">
        <w:rPr>
          <w:rFonts w:ascii="Arial" w:hAnsi="Arial" w:cs="Arial"/>
          <w:sz w:val="24"/>
          <w:szCs w:val="24"/>
        </w:rPr>
        <w:t>;</w:t>
      </w:r>
    </w:p>
    <w:p w:rsidR="00D04314" w:rsidRPr="003C7D4C" w:rsidRDefault="00D04314" w:rsidP="003C7D4C">
      <w:pPr>
        <w:pStyle w:val="ConsPlusNormal"/>
        <w:ind w:firstLine="709"/>
        <w:contextualSpacing/>
        <w:jc w:val="both"/>
        <w:rPr>
          <w:rFonts w:ascii="Arial" w:hAnsi="Arial" w:cs="Arial"/>
          <w:sz w:val="24"/>
          <w:szCs w:val="24"/>
        </w:rPr>
      </w:pPr>
      <w:r w:rsidRPr="003C7D4C">
        <w:rPr>
          <w:rFonts w:ascii="Arial" w:hAnsi="Arial" w:cs="Arial"/>
          <w:b/>
          <w:sz w:val="24"/>
          <w:szCs w:val="24"/>
        </w:rPr>
        <w:t>- в пункте 2 после слов</w:t>
      </w:r>
      <w:r w:rsidRPr="003C7D4C">
        <w:rPr>
          <w:rFonts w:ascii="Arial" w:hAnsi="Arial" w:cs="Arial"/>
          <w:sz w:val="24"/>
          <w:szCs w:val="24"/>
        </w:rPr>
        <w:t xml:space="preserve"> «отнесенным законом или настоящим уставом» </w:t>
      </w:r>
      <w:r w:rsidRPr="003C7D4C">
        <w:rPr>
          <w:rFonts w:ascii="Arial" w:hAnsi="Arial" w:cs="Arial"/>
          <w:b/>
          <w:sz w:val="24"/>
          <w:szCs w:val="24"/>
        </w:rPr>
        <w:t>дополнить</w:t>
      </w:r>
      <w:r w:rsidR="00D23662" w:rsidRPr="003C7D4C">
        <w:rPr>
          <w:rFonts w:ascii="Arial" w:hAnsi="Arial" w:cs="Arial"/>
          <w:sz w:val="24"/>
          <w:szCs w:val="24"/>
        </w:rPr>
        <w:t xml:space="preserve"> словом «, соответственно</w:t>
      </w:r>
      <w:r w:rsidRPr="003C7D4C">
        <w:rPr>
          <w:rFonts w:ascii="Arial" w:hAnsi="Arial" w:cs="Arial"/>
          <w:sz w:val="24"/>
          <w:szCs w:val="24"/>
        </w:rPr>
        <w:t>»;</w:t>
      </w:r>
    </w:p>
    <w:p w:rsidR="00D04314" w:rsidRPr="003C7D4C" w:rsidRDefault="00D04314" w:rsidP="003C7D4C">
      <w:pPr>
        <w:pStyle w:val="ConsPlusNormal"/>
        <w:ind w:firstLine="709"/>
        <w:contextualSpacing/>
        <w:jc w:val="both"/>
        <w:rPr>
          <w:rFonts w:ascii="Arial" w:hAnsi="Arial" w:cs="Arial"/>
          <w:b/>
          <w:sz w:val="24"/>
          <w:szCs w:val="24"/>
        </w:rPr>
      </w:pPr>
      <w:r w:rsidRPr="003C7D4C">
        <w:rPr>
          <w:rFonts w:ascii="Arial" w:hAnsi="Arial" w:cs="Arial"/>
          <w:b/>
          <w:sz w:val="24"/>
          <w:szCs w:val="24"/>
        </w:rPr>
        <w:t>1.13. пункт 6 статьи 24 изложить в следующей редакции:</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sidR="004F6979" w:rsidRPr="003C7D4C">
        <w:rPr>
          <w:rFonts w:ascii="Arial" w:hAnsi="Arial" w:cs="Arial"/>
          <w:sz w:val="24"/>
          <w:szCs w:val="24"/>
        </w:rPr>
        <w:t xml:space="preserve"> опубликования (обнародования)</w:t>
      </w:r>
      <w:r w:rsidRPr="003C7D4C">
        <w:rPr>
          <w:rFonts w:ascii="Arial" w:hAnsi="Arial" w:cs="Arial"/>
          <w:sz w:val="24"/>
          <w:szCs w:val="24"/>
        </w:rPr>
        <w:t>;</w:t>
      </w:r>
    </w:p>
    <w:p w:rsidR="00D04314" w:rsidRPr="003C7D4C" w:rsidRDefault="00D04314" w:rsidP="003C7D4C">
      <w:pPr>
        <w:pStyle w:val="ConsPlusNormal"/>
        <w:ind w:firstLine="709"/>
        <w:contextualSpacing/>
        <w:jc w:val="both"/>
        <w:rPr>
          <w:rFonts w:ascii="Arial" w:hAnsi="Arial" w:cs="Arial"/>
          <w:b/>
          <w:sz w:val="24"/>
          <w:szCs w:val="24"/>
        </w:rPr>
      </w:pPr>
      <w:r w:rsidRPr="003C7D4C">
        <w:rPr>
          <w:rFonts w:ascii="Arial" w:hAnsi="Arial" w:cs="Arial"/>
          <w:b/>
          <w:sz w:val="24"/>
          <w:szCs w:val="24"/>
        </w:rPr>
        <w:t>1.14. пункт 7 статьи 25 изложить в следующей редакции:</w:t>
      </w:r>
    </w:p>
    <w:p w:rsidR="00D04314" w:rsidRPr="003C7D4C" w:rsidRDefault="00D04314" w:rsidP="003C7D4C">
      <w:pPr>
        <w:pStyle w:val="a9"/>
        <w:spacing w:after="0"/>
        <w:ind w:firstLine="709"/>
        <w:contextualSpacing/>
        <w:jc w:val="both"/>
        <w:rPr>
          <w:rFonts w:ascii="Arial" w:hAnsi="Arial" w:cs="Arial"/>
          <w:sz w:val="24"/>
          <w:szCs w:val="24"/>
        </w:rPr>
      </w:pPr>
      <w:r w:rsidRPr="003C7D4C">
        <w:rPr>
          <w:rFonts w:ascii="Arial" w:hAnsi="Arial" w:cs="Arial"/>
          <w:sz w:val="24"/>
          <w:szCs w:val="24"/>
        </w:rPr>
        <w:t xml:space="preserve">«7.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004F6979" w:rsidRPr="003C7D4C">
        <w:rPr>
          <w:rFonts w:ascii="Arial" w:hAnsi="Arial" w:cs="Arial"/>
          <w:sz w:val="24"/>
          <w:szCs w:val="24"/>
        </w:rPr>
        <w:t>и другими федеральными законами</w:t>
      </w:r>
      <w:r w:rsidRPr="003C7D4C">
        <w:rPr>
          <w:rFonts w:ascii="Arial" w:hAnsi="Arial" w:cs="Arial"/>
          <w:sz w:val="24"/>
          <w:szCs w:val="24"/>
        </w:rPr>
        <w:t>»;</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1.15. пункт 1.2 статьи 26 изложить в следующей редакции:</w:t>
      </w:r>
    </w:p>
    <w:p w:rsidR="00D04314" w:rsidRPr="003C7D4C" w:rsidRDefault="00D04314" w:rsidP="003C7D4C">
      <w:pPr>
        <w:tabs>
          <w:tab w:val="left" w:pos="1200"/>
        </w:tabs>
        <w:ind w:firstLine="709"/>
        <w:contextualSpacing/>
        <w:jc w:val="both"/>
        <w:rPr>
          <w:rFonts w:ascii="Arial" w:hAnsi="Arial" w:cs="Arial"/>
          <w:sz w:val="24"/>
          <w:szCs w:val="24"/>
        </w:rPr>
      </w:pPr>
      <w:r w:rsidRPr="003C7D4C">
        <w:rPr>
          <w:rFonts w:ascii="Arial" w:hAnsi="Arial" w:cs="Arial"/>
          <w:sz w:val="24"/>
          <w:szCs w:val="24"/>
        </w:rPr>
        <w:lastRenderedPageBreak/>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r w:rsidR="004F6979" w:rsidRPr="003C7D4C">
        <w:rPr>
          <w:rFonts w:ascii="Arial" w:hAnsi="Arial" w:cs="Arial"/>
          <w:sz w:val="24"/>
          <w:szCs w:val="24"/>
        </w:rPr>
        <w:t>»</w:t>
      </w:r>
      <w:r w:rsidRPr="003C7D4C">
        <w:rPr>
          <w:rFonts w:ascii="Arial" w:hAnsi="Arial" w:cs="Arial"/>
          <w:sz w:val="24"/>
          <w:szCs w:val="24"/>
        </w:rPr>
        <w:t xml:space="preserve">»; </w:t>
      </w:r>
    </w:p>
    <w:p w:rsidR="00D04314" w:rsidRPr="003C7D4C" w:rsidRDefault="00D04314" w:rsidP="003C7D4C">
      <w:pPr>
        <w:tabs>
          <w:tab w:val="left" w:pos="1200"/>
        </w:tabs>
        <w:ind w:firstLine="709"/>
        <w:contextualSpacing/>
        <w:jc w:val="both"/>
        <w:rPr>
          <w:rFonts w:ascii="Arial" w:hAnsi="Arial" w:cs="Arial"/>
          <w:b/>
          <w:sz w:val="24"/>
          <w:szCs w:val="24"/>
        </w:rPr>
      </w:pPr>
      <w:r w:rsidRPr="003C7D4C">
        <w:rPr>
          <w:rFonts w:ascii="Arial" w:hAnsi="Arial" w:cs="Arial"/>
          <w:b/>
          <w:sz w:val="24"/>
          <w:szCs w:val="24"/>
        </w:rPr>
        <w:t>1.16. в статье 29:</w:t>
      </w:r>
    </w:p>
    <w:p w:rsidR="00D04314" w:rsidRPr="003C7D4C" w:rsidRDefault="00D04314" w:rsidP="003C7D4C">
      <w:pPr>
        <w:tabs>
          <w:tab w:val="left" w:pos="1200"/>
        </w:tabs>
        <w:ind w:firstLine="709"/>
        <w:contextualSpacing/>
        <w:jc w:val="both"/>
        <w:rPr>
          <w:rFonts w:ascii="Arial" w:hAnsi="Arial" w:cs="Arial"/>
          <w:b/>
          <w:sz w:val="24"/>
          <w:szCs w:val="24"/>
        </w:rPr>
      </w:pPr>
      <w:r w:rsidRPr="003C7D4C">
        <w:rPr>
          <w:rFonts w:ascii="Arial" w:hAnsi="Arial" w:cs="Arial"/>
          <w:b/>
          <w:sz w:val="24"/>
          <w:szCs w:val="24"/>
        </w:rPr>
        <w:t>- подпункт 3 пункта 1 изложить в следующей редакции:</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 xml:space="preserve">«3) разрабатывает стратегию социально-экономического развития </w:t>
      </w:r>
      <w:r w:rsidR="004F6979" w:rsidRPr="003C7D4C">
        <w:rPr>
          <w:rFonts w:ascii="Arial" w:hAnsi="Arial" w:cs="Arial"/>
          <w:sz w:val="24"/>
          <w:szCs w:val="24"/>
        </w:rPr>
        <w:t>поселения</w:t>
      </w:r>
      <w:r w:rsidRPr="003C7D4C">
        <w:rPr>
          <w:rFonts w:ascii="Arial" w:hAnsi="Arial" w:cs="Arial"/>
          <w:sz w:val="24"/>
          <w:szCs w:val="24"/>
        </w:rPr>
        <w:t>»;</w:t>
      </w:r>
    </w:p>
    <w:p w:rsidR="00D04314" w:rsidRPr="003C7D4C" w:rsidRDefault="00D04314" w:rsidP="003C7D4C">
      <w:pPr>
        <w:tabs>
          <w:tab w:val="left" w:pos="1200"/>
        </w:tabs>
        <w:ind w:firstLine="709"/>
        <w:contextualSpacing/>
        <w:jc w:val="both"/>
        <w:rPr>
          <w:rFonts w:ascii="Arial" w:hAnsi="Arial" w:cs="Arial"/>
          <w:b/>
          <w:sz w:val="24"/>
          <w:szCs w:val="24"/>
        </w:rPr>
      </w:pPr>
      <w:r w:rsidRPr="003C7D4C">
        <w:rPr>
          <w:rFonts w:ascii="Arial" w:hAnsi="Arial" w:cs="Arial"/>
          <w:b/>
          <w:sz w:val="24"/>
          <w:szCs w:val="24"/>
        </w:rPr>
        <w:t>- подпункт 9 пункта 1 исключить;</w:t>
      </w:r>
    </w:p>
    <w:p w:rsidR="00D04314" w:rsidRPr="003C7D4C" w:rsidRDefault="00D04314" w:rsidP="003C7D4C">
      <w:pPr>
        <w:tabs>
          <w:tab w:val="left" w:pos="1200"/>
        </w:tabs>
        <w:ind w:firstLine="709"/>
        <w:contextualSpacing/>
        <w:jc w:val="both"/>
        <w:rPr>
          <w:rFonts w:ascii="Arial" w:hAnsi="Arial" w:cs="Arial"/>
          <w:b/>
          <w:sz w:val="24"/>
          <w:szCs w:val="24"/>
        </w:rPr>
      </w:pPr>
      <w:r w:rsidRPr="003C7D4C">
        <w:rPr>
          <w:rFonts w:ascii="Arial" w:hAnsi="Arial" w:cs="Arial"/>
          <w:b/>
          <w:sz w:val="24"/>
          <w:szCs w:val="24"/>
        </w:rPr>
        <w:t>1.17. статью 36 изложить в следующей редакции:</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 xml:space="preserve">«Статья 36. </w:t>
      </w:r>
      <w:r w:rsidRPr="003C7D4C">
        <w:rPr>
          <w:rFonts w:ascii="Arial" w:hAnsi="Arial" w:cs="Arial"/>
          <w:b/>
          <w:bCs/>
          <w:sz w:val="24"/>
          <w:szCs w:val="24"/>
        </w:rPr>
        <w:t>Публичные</w:t>
      </w:r>
      <w:r w:rsidRPr="003C7D4C">
        <w:rPr>
          <w:rFonts w:ascii="Arial" w:hAnsi="Arial" w:cs="Arial"/>
          <w:b/>
          <w:sz w:val="24"/>
          <w:szCs w:val="24"/>
        </w:rPr>
        <w:t xml:space="preserve"> слушания</w:t>
      </w:r>
    </w:p>
    <w:p w:rsidR="00D04314" w:rsidRPr="003C7D4C" w:rsidRDefault="00D04314" w:rsidP="003C7D4C">
      <w:pPr>
        <w:numPr>
          <w:ilvl w:val="0"/>
          <w:numId w:val="1"/>
        </w:numPr>
        <w:tabs>
          <w:tab w:val="left" w:pos="1134"/>
        </w:tabs>
        <w:ind w:left="0" w:firstLine="709"/>
        <w:contextualSpacing/>
        <w:jc w:val="both"/>
        <w:rPr>
          <w:rFonts w:ascii="Arial" w:hAnsi="Arial" w:cs="Arial"/>
          <w:sz w:val="24"/>
          <w:szCs w:val="24"/>
        </w:rPr>
      </w:pPr>
      <w:r w:rsidRPr="003C7D4C">
        <w:rPr>
          <w:rFonts w:ascii="Arial" w:hAnsi="Arial" w:cs="Arial"/>
          <w:sz w:val="24"/>
          <w:szCs w:val="24"/>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2. На публичные слушания должны выноситься:</w:t>
      </w:r>
    </w:p>
    <w:p w:rsidR="00D04314" w:rsidRPr="003C7D4C" w:rsidRDefault="00D04314" w:rsidP="003C7D4C">
      <w:pPr>
        <w:autoSpaceDE w:val="0"/>
        <w:autoSpaceDN w:val="0"/>
        <w:adjustRightInd w:val="0"/>
        <w:ind w:firstLine="709"/>
        <w:contextualSpacing/>
        <w:jc w:val="both"/>
        <w:rPr>
          <w:rFonts w:ascii="Arial" w:hAnsi="Arial" w:cs="Arial"/>
          <w:sz w:val="24"/>
          <w:szCs w:val="24"/>
        </w:rPr>
      </w:pPr>
      <w:r w:rsidRPr="003C7D4C">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04314" w:rsidRPr="003C7D4C" w:rsidRDefault="00D04314" w:rsidP="003C7D4C">
      <w:pPr>
        <w:autoSpaceDE w:val="0"/>
        <w:autoSpaceDN w:val="0"/>
        <w:adjustRightInd w:val="0"/>
        <w:ind w:firstLine="709"/>
        <w:contextualSpacing/>
        <w:jc w:val="both"/>
        <w:rPr>
          <w:rFonts w:ascii="Arial" w:hAnsi="Arial" w:cs="Arial"/>
          <w:sz w:val="24"/>
          <w:szCs w:val="24"/>
        </w:rPr>
      </w:pPr>
      <w:r w:rsidRPr="003C7D4C">
        <w:rPr>
          <w:rFonts w:ascii="Arial" w:hAnsi="Arial" w:cs="Arial"/>
          <w:sz w:val="24"/>
          <w:szCs w:val="24"/>
        </w:rPr>
        <w:t>2) проект местного бюджета и отчет о его исполнении;</w:t>
      </w:r>
    </w:p>
    <w:p w:rsidR="00D04314" w:rsidRPr="003C7D4C" w:rsidRDefault="00D04314" w:rsidP="003C7D4C">
      <w:pPr>
        <w:autoSpaceDE w:val="0"/>
        <w:autoSpaceDN w:val="0"/>
        <w:adjustRightInd w:val="0"/>
        <w:ind w:firstLine="709"/>
        <w:contextualSpacing/>
        <w:jc w:val="both"/>
        <w:rPr>
          <w:rFonts w:ascii="Arial" w:hAnsi="Arial" w:cs="Arial"/>
          <w:sz w:val="24"/>
          <w:szCs w:val="24"/>
        </w:rPr>
      </w:pPr>
      <w:r w:rsidRPr="003C7D4C">
        <w:rPr>
          <w:rFonts w:ascii="Arial" w:hAnsi="Arial" w:cs="Arial"/>
          <w:sz w:val="24"/>
          <w:szCs w:val="24"/>
        </w:rPr>
        <w:t>3) проект стратегии социально-экономического развития муниципального образования;</w:t>
      </w:r>
    </w:p>
    <w:p w:rsidR="00D04314" w:rsidRPr="003C7D4C" w:rsidRDefault="00D04314" w:rsidP="003C7D4C">
      <w:pPr>
        <w:autoSpaceDE w:val="0"/>
        <w:autoSpaceDN w:val="0"/>
        <w:adjustRightInd w:val="0"/>
        <w:ind w:firstLine="709"/>
        <w:contextualSpacing/>
        <w:jc w:val="both"/>
        <w:rPr>
          <w:rFonts w:ascii="Arial" w:hAnsi="Arial" w:cs="Arial"/>
          <w:sz w:val="24"/>
          <w:szCs w:val="24"/>
        </w:rPr>
      </w:pPr>
      <w:r w:rsidRPr="003C7D4C">
        <w:rPr>
          <w:rFonts w:ascii="Arial" w:hAnsi="Arial" w:cs="Arial"/>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04314" w:rsidRPr="003C7D4C" w:rsidRDefault="00D04314" w:rsidP="003C7D4C">
      <w:pPr>
        <w:autoSpaceDE w:val="0"/>
        <w:autoSpaceDN w:val="0"/>
        <w:adjustRightInd w:val="0"/>
        <w:ind w:firstLine="709"/>
        <w:contextualSpacing/>
        <w:jc w:val="both"/>
        <w:rPr>
          <w:rFonts w:ascii="Arial" w:hAnsi="Arial" w:cs="Arial"/>
          <w:i/>
          <w:sz w:val="24"/>
          <w:szCs w:val="24"/>
        </w:rPr>
      </w:pPr>
      <w:r w:rsidRPr="003C7D4C">
        <w:rPr>
          <w:rFonts w:ascii="Arial" w:hAnsi="Arial" w:cs="Arial"/>
          <w:sz w:val="24"/>
          <w:szCs w:val="24"/>
        </w:rPr>
        <w:t xml:space="preserve">4. По проектам правил благоустройства территорий, проектам, предусматривающим внесение изменений в утвержденные правила </w:t>
      </w:r>
      <w:r w:rsidRPr="003C7D4C">
        <w:rPr>
          <w:rFonts w:ascii="Arial" w:hAnsi="Arial" w:cs="Arial"/>
          <w:sz w:val="24"/>
          <w:szCs w:val="24"/>
        </w:rPr>
        <w:lastRenderedPageBreak/>
        <w:t xml:space="preserve">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sidRPr="003C7D4C">
        <w:rPr>
          <w:rFonts w:ascii="Arial" w:hAnsi="Arial" w:cs="Arial"/>
          <w:i/>
          <w:sz w:val="24"/>
          <w:szCs w:val="24"/>
        </w:rPr>
        <w:t>(предлагаемая редакция закрепляет определение</w:t>
      </w:r>
      <w:r w:rsidRPr="003C7D4C">
        <w:rPr>
          <w:rFonts w:ascii="Arial" w:hAnsi="Arial" w:cs="Arial"/>
          <w:bCs/>
          <w:i/>
          <w:sz w:val="24"/>
          <w:szCs w:val="24"/>
        </w:rPr>
        <w:t xml:space="preserve"> порядка организации и проведения публичных слушаний по указанным проектам </w:t>
      </w:r>
      <w:r w:rsidRPr="003C7D4C">
        <w:rPr>
          <w:rFonts w:ascii="Arial" w:hAnsi="Arial" w:cs="Arial"/>
          <w:i/>
          <w:sz w:val="24"/>
          <w:szCs w:val="24"/>
        </w:rPr>
        <w:t xml:space="preserve">нормативным правовым актом представительного органа муниципального образования, учитывая положения Градостроительного кодекса РФ. Вместе с тем, действующее законодательство позволяет определять </w:t>
      </w:r>
      <w:r w:rsidRPr="003C7D4C">
        <w:rPr>
          <w:rFonts w:ascii="Arial" w:hAnsi="Arial" w:cs="Arial"/>
          <w:bCs/>
          <w:i/>
          <w:sz w:val="24"/>
          <w:szCs w:val="24"/>
        </w:rPr>
        <w:t>порядок организации и проведения публичных слушаний также и (или) Уставом муниципального образования</w:t>
      </w:r>
      <w:r w:rsidRPr="003C7D4C">
        <w:rPr>
          <w:rFonts w:ascii="Arial" w:hAnsi="Arial" w:cs="Arial"/>
          <w:i/>
          <w:sz w:val="24"/>
          <w:szCs w:val="24"/>
        </w:rPr>
        <w:t>).»;</w:t>
      </w:r>
    </w:p>
    <w:p w:rsidR="00D04314" w:rsidRPr="003C7D4C" w:rsidRDefault="00D04314" w:rsidP="003C7D4C">
      <w:pPr>
        <w:autoSpaceDE w:val="0"/>
        <w:autoSpaceDN w:val="0"/>
        <w:adjustRightInd w:val="0"/>
        <w:ind w:firstLine="709"/>
        <w:contextualSpacing/>
        <w:jc w:val="both"/>
        <w:rPr>
          <w:rFonts w:ascii="Arial" w:hAnsi="Arial" w:cs="Arial"/>
          <w:b/>
          <w:sz w:val="24"/>
          <w:szCs w:val="24"/>
        </w:rPr>
      </w:pPr>
      <w:r w:rsidRPr="003C7D4C">
        <w:rPr>
          <w:rFonts w:ascii="Arial" w:hAnsi="Arial" w:cs="Arial"/>
          <w:b/>
          <w:sz w:val="24"/>
          <w:szCs w:val="24"/>
        </w:rPr>
        <w:t>1.18. статью 38.2 изложить в следующей редакции:</w:t>
      </w:r>
    </w:p>
    <w:p w:rsidR="00D04314" w:rsidRPr="003C7D4C" w:rsidRDefault="00D04314" w:rsidP="003C7D4C">
      <w:pPr>
        <w:ind w:firstLine="709"/>
        <w:contextualSpacing/>
        <w:jc w:val="both"/>
        <w:rPr>
          <w:rFonts w:ascii="Arial" w:hAnsi="Arial" w:cs="Arial"/>
          <w:b/>
          <w:bCs/>
          <w:sz w:val="24"/>
          <w:szCs w:val="24"/>
        </w:rPr>
      </w:pPr>
      <w:r w:rsidRPr="003C7D4C">
        <w:rPr>
          <w:rFonts w:ascii="Arial" w:hAnsi="Arial" w:cs="Arial"/>
          <w:b/>
          <w:bCs/>
          <w:sz w:val="24"/>
          <w:szCs w:val="24"/>
        </w:rPr>
        <w:t>«Статья 38.2. Сход граждан</w:t>
      </w:r>
    </w:p>
    <w:p w:rsidR="00D04314" w:rsidRPr="003C7D4C" w:rsidRDefault="00D04314" w:rsidP="003C7D4C">
      <w:pPr>
        <w:ind w:firstLine="709"/>
        <w:contextualSpacing/>
        <w:jc w:val="both"/>
        <w:rPr>
          <w:rFonts w:ascii="Arial" w:hAnsi="Arial" w:cs="Arial"/>
          <w:b/>
          <w:bCs/>
          <w:sz w:val="24"/>
          <w:szCs w:val="24"/>
        </w:rPr>
      </w:pPr>
    </w:p>
    <w:p w:rsidR="00D04314" w:rsidRPr="003C7D4C" w:rsidRDefault="00D04314" w:rsidP="003C7D4C">
      <w:pPr>
        <w:ind w:firstLine="709"/>
        <w:contextualSpacing/>
        <w:jc w:val="both"/>
        <w:rPr>
          <w:rFonts w:ascii="Arial" w:hAnsi="Arial" w:cs="Arial"/>
          <w:iCs/>
          <w:sz w:val="24"/>
          <w:szCs w:val="24"/>
        </w:rPr>
      </w:pPr>
      <w:r w:rsidRPr="003C7D4C">
        <w:rPr>
          <w:rFonts w:ascii="Arial" w:hAnsi="Arial" w:cs="Arial"/>
          <w:iCs/>
          <w:sz w:val="24"/>
          <w:szCs w:val="24"/>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D04314" w:rsidRPr="003C7D4C" w:rsidRDefault="00D04314" w:rsidP="003C7D4C">
      <w:pPr>
        <w:ind w:firstLine="709"/>
        <w:contextualSpacing/>
        <w:jc w:val="both"/>
        <w:rPr>
          <w:rFonts w:ascii="Arial" w:hAnsi="Arial" w:cs="Arial"/>
          <w:iCs/>
          <w:sz w:val="24"/>
          <w:szCs w:val="24"/>
        </w:rPr>
      </w:pPr>
      <w:r w:rsidRPr="003C7D4C">
        <w:rPr>
          <w:rFonts w:ascii="Arial" w:hAnsi="Arial" w:cs="Arial"/>
          <w:iCs/>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04314" w:rsidRPr="003C7D4C" w:rsidRDefault="00D04314" w:rsidP="003C7D4C">
      <w:pPr>
        <w:ind w:firstLine="709"/>
        <w:contextualSpacing/>
        <w:jc w:val="both"/>
        <w:rPr>
          <w:rFonts w:ascii="Arial" w:hAnsi="Arial" w:cs="Arial"/>
          <w:iCs/>
          <w:sz w:val="24"/>
          <w:szCs w:val="24"/>
        </w:rPr>
      </w:pPr>
      <w:r w:rsidRPr="003C7D4C">
        <w:rPr>
          <w:rFonts w:ascii="Arial" w:hAnsi="Arial" w:cs="Arial"/>
          <w:iCs/>
          <w:sz w:val="24"/>
          <w:szCs w:val="24"/>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D04314" w:rsidRPr="003C7D4C" w:rsidRDefault="00D04314" w:rsidP="003C7D4C">
      <w:pPr>
        <w:ind w:firstLine="709"/>
        <w:contextualSpacing/>
        <w:jc w:val="both"/>
        <w:rPr>
          <w:rFonts w:ascii="Arial" w:hAnsi="Arial" w:cs="Arial"/>
          <w:iCs/>
          <w:sz w:val="24"/>
          <w:szCs w:val="24"/>
        </w:rPr>
      </w:pPr>
      <w:r w:rsidRPr="003C7D4C">
        <w:rPr>
          <w:rFonts w:ascii="Arial" w:hAnsi="Arial" w:cs="Arial"/>
          <w:iCs/>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4314" w:rsidRPr="003C7D4C" w:rsidRDefault="00D04314" w:rsidP="003C7D4C">
      <w:pPr>
        <w:ind w:firstLine="709"/>
        <w:contextualSpacing/>
        <w:jc w:val="both"/>
        <w:rPr>
          <w:rFonts w:ascii="Arial" w:hAnsi="Arial" w:cs="Arial"/>
          <w:iCs/>
          <w:sz w:val="24"/>
          <w:szCs w:val="24"/>
        </w:rPr>
      </w:pPr>
      <w:r w:rsidRPr="003C7D4C">
        <w:rPr>
          <w:rFonts w:ascii="Arial" w:hAnsi="Arial" w:cs="Arial"/>
          <w:iCs/>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iCs/>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w:t>
      </w:r>
      <w:r w:rsidR="004F6979" w:rsidRPr="003C7D4C">
        <w:rPr>
          <w:rFonts w:ascii="Arial" w:hAnsi="Arial" w:cs="Arial"/>
          <w:iCs/>
          <w:sz w:val="24"/>
          <w:szCs w:val="24"/>
        </w:rPr>
        <w:t>ловины участников схода граждан</w:t>
      </w:r>
      <w:r w:rsidRPr="003C7D4C">
        <w:rPr>
          <w:rFonts w:ascii="Arial" w:hAnsi="Arial" w:cs="Arial"/>
          <w:iCs/>
          <w:sz w:val="24"/>
          <w:szCs w:val="24"/>
        </w:rPr>
        <w:t>»;</w:t>
      </w:r>
    </w:p>
    <w:p w:rsidR="00D04314" w:rsidRPr="003C7D4C" w:rsidRDefault="00D04314" w:rsidP="003C7D4C">
      <w:pPr>
        <w:autoSpaceDE w:val="0"/>
        <w:autoSpaceDN w:val="0"/>
        <w:adjustRightInd w:val="0"/>
        <w:ind w:firstLine="709"/>
        <w:contextualSpacing/>
        <w:jc w:val="both"/>
        <w:rPr>
          <w:rFonts w:ascii="Arial" w:hAnsi="Arial" w:cs="Arial"/>
          <w:b/>
          <w:sz w:val="24"/>
          <w:szCs w:val="24"/>
        </w:rPr>
      </w:pPr>
      <w:r w:rsidRPr="003C7D4C">
        <w:rPr>
          <w:rFonts w:ascii="Arial" w:hAnsi="Arial" w:cs="Arial"/>
          <w:b/>
          <w:sz w:val="24"/>
          <w:szCs w:val="24"/>
        </w:rPr>
        <w:t xml:space="preserve">1.19. главу 6 дополнить статьей 38.3 следующего содержания:  </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«Статья 38.3. Староста сельского населенного пункта</w:t>
      </w:r>
    </w:p>
    <w:p w:rsidR="00D04314" w:rsidRPr="003C7D4C" w:rsidRDefault="00D04314" w:rsidP="003C7D4C">
      <w:pPr>
        <w:ind w:firstLine="709"/>
        <w:contextualSpacing/>
        <w:jc w:val="both"/>
        <w:rPr>
          <w:rFonts w:ascii="Arial" w:hAnsi="Arial" w:cs="Arial"/>
          <w:i/>
          <w:sz w:val="24"/>
          <w:szCs w:val="24"/>
        </w:rPr>
      </w:pPr>
      <w:r w:rsidRPr="003C7D4C">
        <w:rPr>
          <w:rFonts w:ascii="Arial" w:hAnsi="Arial" w:cs="Arial"/>
          <w:sz w:val="24"/>
          <w:szCs w:val="24"/>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sidRPr="003C7D4C">
        <w:rPr>
          <w:rFonts w:ascii="Arial" w:hAnsi="Arial" w:cs="Arial"/>
          <w:sz w:val="24"/>
          <w:szCs w:val="24"/>
          <w:vertAlign w:val="superscript"/>
        </w:rPr>
        <w:footnoteReference w:id="4"/>
      </w:r>
      <w:r w:rsidRPr="003C7D4C">
        <w:rPr>
          <w:rFonts w:ascii="Arial" w:hAnsi="Arial" w:cs="Arial"/>
          <w:sz w:val="24"/>
          <w:szCs w:val="24"/>
        </w:rPr>
        <w:t>.</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 xml:space="preserve">Срок полномочий старосты </w:t>
      </w:r>
      <w:r w:rsidR="00100C61" w:rsidRPr="003C7D4C">
        <w:rPr>
          <w:rFonts w:ascii="Arial" w:hAnsi="Arial" w:cs="Arial"/>
          <w:sz w:val="24"/>
          <w:szCs w:val="24"/>
        </w:rPr>
        <w:t>– 3 года</w:t>
      </w:r>
      <w:r w:rsidRPr="003C7D4C">
        <w:rPr>
          <w:rFonts w:ascii="Arial" w:hAnsi="Arial" w:cs="Arial"/>
          <w:sz w:val="24"/>
          <w:szCs w:val="24"/>
        </w:rPr>
        <w:t xml:space="preserve">. </w:t>
      </w:r>
    </w:p>
    <w:p w:rsidR="00D04314" w:rsidRPr="003C7D4C" w:rsidRDefault="00D04314" w:rsidP="003C7D4C">
      <w:pPr>
        <w:ind w:firstLine="709"/>
        <w:contextualSpacing/>
        <w:jc w:val="both"/>
        <w:rPr>
          <w:rFonts w:ascii="Arial" w:hAnsi="Arial" w:cs="Arial"/>
          <w:i/>
          <w:sz w:val="24"/>
          <w:szCs w:val="24"/>
        </w:rPr>
      </w:pPr>
      <w:r w:rsidRPr="003C7D4C">
        <w:rPr>
          <w:rFonts w:ascii="Arial" w:hAnsi="Arial" w:cs="Arial"/>
          <w:sz w:val="24"/>
          <w:szCs w:val="24"/>
        </w:rPr>
        <w:lastRenderedPageBreak/>
        <w:t>Полномочия старосты подтверждаются</w:t>
      </w:r>
      <w:r w:rsidR="00100C61" w:rsidRPr="003C7D4C">
        <w:rPr>
          <w:rFonts w:ascii="Arial" w:hAnsi="Arial" w:cs="Arial"/>
          <w:sz w:val="24"/>
          <w:szCs w:val="24"/>
        </w:rPr>
        <w:t xml:space="preserve"> </w:t>
      </w:r>
      <w:r w:rsidRPr="003C7D4C">
        <w:rPr>
          <w:rFonts w:ascii="Arial" w:hAnsi="Arial" w:cs="Arial"/>
          <w:sz w:val="24"/>
          <w:szCs w:val="24"/>
        </w:rPr>
        <w:t>выпиской из решения Совета депутатов по выбору старосты и/или удостоверением.</w:t>
      </w:r>
      <w:r w:rsidRPr="003C7D4C">
        <w:rPr>
          <w:rFonts w:ascii="Arial" w:hAnsi="Arial" w:cs="Arial"/>
          <w:i/>
          <w:sz w:val="24"/>
          <w:szCs w:val="24"/>
        </w:rPr>
        <w:t xml:space="preserve"> </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Старостой не может быть назначено лицо:</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2) признанное судом недееспособным или ограниченно дееспособным;</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3) имеющее непогашенную или неснятую судимость.</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4. Староста для решения возложенных на него задач:</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5. Староста обладает следующими правами:</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3) выяснять мнение жителей населенного пункта по проектам решений представительного органа путем его обсуждения;</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6. О своей работе староста отчитывается не реже 1 раза в год на собрании граждан, проводимом на территории населенного пункта.</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1.20. статью 43 изложить в следующей редакции:</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«Статья 43. Осуществление территориального общественного самоуправления</w:t>
      </w:r>
    </w:p>
    <w:p w:rsidR="00D04314" w:rsidRPr="003C7D4C" w:rsidRDefault="00D04314" w:rsidP="003C7D4C">
      <w:pPr>
        <w:ind w:firstLine="709"/>
        <w:contextualSpacing/>
        <w:jc w:val="both"/>
        <w:rPr>
          <w:rFonts w:ascii="Arial" w:hAnsi="Arial" w:cs="Arial"/>
          <w:sz w:val="24"/>
          <w:szCs w:val="24"/>
        </w:rPr>
      </w:pPr>
      <w:r w:rsidRPr="003C7D4C">
        <w:rPr>
          <w:rFonts w:ascii="Arial" w:hAnsi="Arial" w:cs="Arial"/>
          <w:sz w:val="24"/>
          <w:szCs w:val="24"/>
        </w:rPr>
        <w:lastRenderedPageBreak/>
        <w:t>Территориальное общественное самоуправление осуществляется в соответствии с законодательством, настоящим Уставом, и (или) решениями Сов</w:t>
      </w:r>
      <w:r w:rsidR="00100C61" w:rsidRPr="003C7D4C">
        <w:rPr>
          <w:rFonts w:ascii="Arial" w:hAnsi="Arial" w:cs="Arial"/>
          <w:sz w:val="24"/>
          <w:szCs w:val="24"/>
        </w:rPr>
        <w:t>ета депутатов</w:t>
      </w:r>
      <w:r w:rsidRPr="003C7D4C">
        <w:rPr>
          <w:rFonts w:ascii="Arial" w:hAnsi="Arial" w:cs="Arial"/>
          <w:sz w:val="24"/>
          <w:szCs w:val="24"/>
        </w:rPr>
        <w:t>»;</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1.21. абзац  первый пункта 3 статьи 50 изложить в следующей редакции:</w:t>
      </w:r>
    </w:p>
    <w:p w:rsidR="00D04314" w:rsidRPr="003C7D4C" w:rsidRDefault="00D04314" w:rsidP="003C7D4C">
      <w:pPr>
        <w:pStyle w:val="3"/>
        <w:spacing w:after="0"/>
        <w:ind w:firstLine="709"/>
        <w:contextualSpacing/>
        <w:jc w:val="both"/>
        <w:rPr>
          <w:rFonts w:ascii="Arial" w:hAnsi="Arial" w:cs="Arial"/>
          <w:sz w:val="24"/>
          <w:szCs w:val="24"/>
          <w:lang w:val="ru-RU"/>
        </w:rPr>
      </w:pPr>
      <w:r w:rsidRPr="003C7D4C">
        <w:rPr>
          <w:rFonts w:ascii="Arial" w:hAnsi="Arial" w:cs="Arial"/>
          <w:sz w:val="24"/>
          <w:szCs w:val="24"/>
          <w:lang w:val="ru-RU"/>
        </w:rPr>
        <w:t>«</w:t>
      </w:r>
      <w:r w:rsidRPr="003C7D4C">
        <w:rPr>
          <w:rFonts w:ascii="Arial" w:hAnsi="Arial" w:cs="Arial"/>
          <w:sz w:val="24"/>
          <w:szCs w:val="24"/>
        </w:rPr>
        <w:t xml:space="preserve">3. </w:t>
      </w:r>
      <w:r w:rsidRPr="003C7D4C">
        <w:rPr>
          <w:rFonts w:ascii="Arial" w:hAnsi="Arial" w:cs="Arial"/>
          <w:sz w:val="24"/>
          <w:szCs w:val="24"/>
          <w:lang w:val="ru-RU"/>
        </w:rPr>
        <w:t>Муринский сельсовет</w:t>
      </w:r>
      <w:r w:rsidRPr="003C7D4C">
        <w:rPr>
          <w:rFonts w:ascii="Arial" w:hAnsi="Arial" w:cs="Arial"/>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3C7D4C">
        <w:rPr>
          <w:rFonts w:ascii="Arial" w:hAnsi="Arial" w:cs="Arial"/>
          <w:sz w:val="24"/>
          <w:szCs w:val="24"/>
          <w:lang w:val="ru-RU"/>
        </w:rPr>
        <w:t>сельсовета»;</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1.22. статью 54.2 изложить в следующей редакции:</w:t>
      </w:r>
    </w:p>
    <w:p w:rsidR="00D04314" w:rsidRPr="003C7D4C" w:rsidRDefault="00D04314" w:rsidP="003C7D4C">
      <w:pPr>
        <w:pStyle w:val="ConsPlusNormal"/>
        <w:ind w:firstLine="709"/>
        <w:contextualSpacing/>
        <w:jc w:val="both"/>
        <w:rPr>
          <w:rFonts w:ascii="Arial" w:hAnsi="Arial" w:cs="Arial"/>
          <w:b/>
          <w:sz w:val="24"/>
          <w:szCs w:val="24"/>
        </w:rPr>
      </w:pPr>
      <w:r w:rsidRPr="003C7D4C">
        <w:rPr>
          <w:rFonts w:ascii="Arial" w:hAnsi="Arial" w:cs="Arial"/>
          <w:b/>
          <w:sz w:val="24"/>
          <w:szCs w:val="24"/>
        </w:rPr>
        <w:t>«Статья 54.2. Средства самообложения граждан</w:t>
      </w:r>
    </w:p>
    <w:p w:rsidR="00D04314" w:rsidRPr="003C7D4C" w:rsidRDefault="00D04314" w:rsidP="003C7D4C">
      <w:pPr>
        <w:pStyle w:val="ConsPlusNormal"/>
        <w:ind w:firstLine="709"/>
        <w:contextualSpacing/>
        <w:jc w:val="both"/>
        <w:rPr>
          <w:rFonts w:ascii="Arial" w:hAnsi="Arial" w:cs="Arial"/>
          <w:sz w:val="24"/>
          <w:szCs w:val="24"/>
        </w:rPr>
      </w:pPr>
      <w:r w:rsidRPr="003C7D4C">
        <w:rPr>
          <w:rFonts w:ascii="Arial" w:hAnsi="Arial" w:cs="Arial"/>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04314" w:rsidRPr="003C7D4C" w:rsidRDefault="00D04314" w:rsidP="003C7D4C">
      <w:pPr>
        <w:pStyle w:val="ConsPlusNormal"/>
        <w:ind w:firstLine="709"/>
        <w:contextualSpacing/>
        <w:jc w:val="both"/>
        <w:rPr>
          <w:rFonts w:ascii="Arial" w:hAnsi="Arial" w:cs="Arial"/>
          <w:sz w:val="24"/>
          <w:szCs w:val="24"/>
        </w:rPr>
      </w:pPr>
      <w:r w:rsidRPr="003C7D4C">
        <w:rPr>
          <w:rFonts w:ascii="Arial" w:hAnsi="Arial" w:cs="Arial"/>
          <w:sz w:val="24"/>
          <w:szCs w:val="24"/>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w:t>
      </w:r>
      <w:r w:rsidR="00100C61" w:rsidRPr="003C7D4C">
        <w:rPr>
          <w:rFonts w:ascii="Arial" w:hAnsi="Arial" w:cs="Arial"/>
          <w:sz w:val="24"/>
          <w:szCs w:val="24"/>
        </w:rPr>
        <w:t>ой Федерации», на сходе граждан</w:t>
      </w:r>
      <w:r w:rsidRPr="003C7D4C">
        <w:rPr>
          <w:rFonts w:ascii="Arial" w:hAnsi="Arial" w:cs="Arial"/>
          <w:sz w:val="24"/>
          <w:szCs w:val="24"/>
        </w:rPr>
        <w:t>»;</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1.23. подпункт 3 пункта 1 статьи 54.3 изложить в следующей редакции:</w:t>
      </w:r>
    </w:p>
    <w:p w:rsidR="00D04314" w:rsidRPr="003C7D4C" w:rsidRDefault="00D04314" w:rsidP="003C7D4C">
      <w:pPr>
        <w:autoSpaceDE w:val="0"/>
        <w:autoSpaceDN w:val="0"/>
        <w:adjustRightInd w:val="0"/>
        <w:ind w:firstLine="709"/>
        <w:contextualSpacing/>
        <w:jc w:val="both"/>
        <w:rPr>
          <w:rFonts w:ascii="Arial" w:hAnsi="Arial" w:cs="Arial"/>
          <w:bCs/>
          <w:iCs/>
          <w:sz w:val="24"/>
          <w:szCs w:val="24"/>
        </w:rPr>
      </w:pPr>
      <w:r w:rsidRPr="003C7D4C">
        <w:rPr>
          <w:rFonts w:ascii="Arial" w:hAnsi="Arial" w:cs="Arial"/>
          <w:bCs/>
          <w:iCs/>
          <w:sz w:val="24"/>
          <w:szCs w:val="24"/>
        </w:rPr>
        <w:tab/>
        <w:t>«3) возмещение расходов, связанных со служебной командировкой, а также с дополнительны</w:t>
      </w:r>
      <w:r w:rsidR="00100C61" w:rsidRPr="003C7D4C">
        <w:rPr>
          <w:rFonts w:ascii="Arial" w:hAnsi="Arial" w:cs="Arial"/>
          <w:bCs/>
          <w:iCs/>
          <w:sz w:val="24"/>
          <w:szCs w:val="24"/>
        </w:rPr>
        <w:t>м профессиональным образованием</w:t>
      </w:r>
      <w:r w:rsidRPr="003C7D4C">
        <w:rPr>
          <w:rFonts w:ascii="Arial" w:hAnsi="Arial" w:cs="Arial"/>
          <w:bCs/>
          <w:iCs/>
          <w:sz w:val="24"/>
          <w:szCs w:val="24"/>
        </w:rPr>
        <w:t>»;</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b/>
          <w:sz w:val="24"/>
          <w:szCs w:val="24"/>
        </w:rPr>
        <w:t>1.24. статью 54.4 изложить в следующей редакции:</w:t>
      </w:r>
    </w:p>
    <w:p w:rsidR="00D04314" w:rsidRPr="003C7D4C" w:rsidRDefault="00D04314" w:rsidP="003C7D4C">
      <w:pPr>
        <w:autoSpaceDE w:val="0"/>
        <w:autoSpaceDN w:val="0"/>
        <w:adjustRightInd w:val="0"/>
        <w:ind w:firstLine="709"/>
        <w:contextualSpacing/>
        <w:jc w:val="both"/>
        <w:rPr>
          <w:rFonts w:ascii="Arial" w:hAnsi="Arial" w:cs="Arial"/>
          <w:b/>
          <w:sz w:val="24"/>
          <w:szCs w:val="24"/>
        </w:rPr>
      </w:pPr>
      <w:r w:rsidRPr="003C7D4C">
        <w:rPr>
          <w:rFonts w:ascii="Arial" w:hAnsi="Arial" w:cs="Arial"/>
          <w:b/>
          <w:sz w:val="24"/>
          <w:szCs w:val="24"/>
        </w:rPr>
        <w:t>«Статья 54.4. Пенсионное обеспечение лиц, замещающих муниципальные должности на постоянной основе</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w:t>
      </w:r>
      <w:r w:rsidRPr="003C7D4C">
        <w:rPr>
          <w:rFonts w:ascii="Arial" w:hAnsi="Arial" w:cs="Arial"/>
          <w:sz w:val="24"/>
          <w:szCs w:val="24"/>
        </w:rPr>
        <w:lastRenderedPageBreak/>
        <w:t>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Минимальный размер пенсии за</w:t>
      </w:r>
      <w:r w:rsidR="00100C61" w:rsidRPr="003C7D4C">
        <w:rPr>
          <w:rFonts w:ascii="Arial" w:hAnsi="Arial" w:cs="Arial"/>
          <w:sz w:val="24"/>
          <w:szCs w:val="24"/>
        </w:rPr>
        <w:t xml:space="preserve"> выслугу лет составляет 1000 </w:t>
      </w:r>
      <w:r w:rsidRPr="003C7D4C">
        <w:rPr>
          <w:rFonts w:ascii="Arial" w:hAnsi="Arial" w:cs="Arial"/>
          <w:sz w:val="24"/>
          <w:szCs w:val="24"/>
        </w:rPr>
        <w:t xml:space="preserve">рублей. </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6. Порядок назначения пенсии за выслугу лет устанавливается в соответствии с пунктом 6 статьи 8 Закона края.</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w:t>
      </w:r>
      <w:r w:rsidRPr="003C7D4C">
        <w:rPr>
          <w:rFonts w:ascii="Arial" w:hAnsi="Arial" w:cs="Arial"/>
          <w:sz w:val="24"/>
          <w:szCs w:val="24"/>
        </w:rPr>
        <w:lastRenderedPageBreak/>
        <w:t xml:space="preserve">представительного органа муниципального образования для назначения пенсии за выслугу лет муниципальным служащим. </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04314" w:rsidRPr="003C7D4C" w:rsidRDefault="00D04314" w:rsidP="003C7D4C">
      <w:pPr>
        <w:pStyle w:val="a4"/>
        <w:tabs>
          <w:tab w:val="left" w:pos="1276"/>
        </w:tabs>
        <w:spacing w:after="0" w:line="240" w:lineRule="auto"/>
        <w:ind w:left="0" w:firstLine="709"/>
        <w:jc w:val="both"/>
        <w:rPr>
          <w:rFonts w:ascii="Arial" w:hAnsi="Arial" w:cs="Arial"/>
          <w:sz w:val="24"/>
          <w:szCs w:val="24"/>
        </w:rPr>
      </w:pPr>
      <w:r w:rsidRPr="003C7D4C">
        <w:rPr>
          <w:rFonts w:ascii="Arial" w:hAnsi="Arial" w:cs="Arial"/>
          <w:sz w:val="24"/>
          <w:szCs w:val="24"/>
        </w:rPr>
        <w:t>2) назначенных глав местных администраций - до 31 декабря 1996 года;</w:t>
      </w:r>
    </w:p>
    <w:p w:rsidR="00D04314" w:rsidRPr="003C7D4C" w:rsidRDefault="00D04314" w:rsidP="003C7D4C">
      <w:pPr>
        <w:pStyle w:val="a4"/>
        <w:spacing w:after="0" w:line="240" w:lineRule="auto"/>
        <w:ind w:left="0" w:firstLine="709"/>
        <w:jc w:val="both"/>
        <w:rPr>
          <w:rFonts w:ascii="Arial" w:hAnsi="Arial" w:cs="Arial"/>
          <w:sz w:val="24"/>
          <w:szCs w:val="24"/>
        </w:rPr>
      </w:pPr>
      <w:r w:rsidRPr="003C7D4C">
        <w:rPr>
          <w:rFonts w:ascii="Arial" w:hAnsi="Arial" w:cs="Arial"/>
          <w:sz w:val="24"/>
          <w:szCs w:val="24"/>
        </w:rPr>
        <w:t>3) выборных должностей в органах местного самоуправления - со 2 августа 1991 года»;</w:t>
      </w:r>
    </w:p>
    <w:p w:rsidR="00D04314" w:rsidRPr="003C7D4C" w:rsidRDefault="00D04314" w:rsidP="003C7D4C">
      <w:pPr>
        <w:pStyle w:val="a4"/>
        <w:spacing w:after="0" w:line="240" w:lineRule="auto"/>
        <w:ind w:left="0" w:firstLine="709"/>
        <w:jc w:val="both"/>
        <w:rPr>
          <w:rFonts w:ascii="Arial" w:hAnsi="Arial" w:cs="Arial"/>
          <w:b/>
          <w:sz w:val="24"/>
          <w:szCs w:val="24"/>
        </w:rPr>
      </w:pPr>
      <w:r w:rsidRPr="003C7D4C">
        <w:rPr>
          <w:rFonts w:ascii="Arial" w:hAnsi="Arial" w:cs="Arial"/>
          <w:b/>
          <w:sz w:val="24"/>
          <w:szCs w:val="24"/>
        </w:rPr>
        <w:t>1.25. статью 56 изложить в следующей редакции:</w:t>
      </w:r>
    </w:p>
    <w:p w:rsidR="00D04314" w:rsidRPr="003C7D4C" w:rsidRDefault="00D04314" w:rsidP="003C7D4C">
      <w:pPr>
        <w:pStyle w:val="a4"/>
        <w:spacing w:after="0" w:line="240" w:lineRule="auto"/>
        <w:ind w:left="0" w:firstLine="709"/>
        <w:jc w:val="both"/>
        <w:rPr>
          <w:rFonts w:ascii="Arial" w:hAnsi="Arial" w:cs="Arial"/>
          <w:b/>
          <w:sz w:val="24"/>
          <w:szCs w:val="24"/>
        </w:rPr>
      </w:pPr>
      <w:r w:rsidRPr="003C7D4C">
        <w:rPr>
          <w:rFonts w:ascii="Arial" w:hAnsi="Arial" w:cs="Arial"/>
          <w:b/>
          <w:sz w:val="24"/>
          <w:szCs w:val="24"/>
        </w:rPr>
        <w:t>«Статья 56. Ответственность органов и должностных лиц местного самоуправления перед государством</w:t>
      </w:r>
    </w:p>
    <w:p w:rsidR="00D04314" w:rsidRPr="003C7D4C" w:rsidRDefault="00D04314" w:rsidP="003C7D4C">
      <w:pPr>
        <w:pStyle w:val="a4"/>
        <w:spacing w:after="0" w:line="240" w:lineRule="auto"/>
        <w:ind w:left="0" w:firstLine="709"/>
        <w:jc w:val="both"/>
        <w:rPr>
          <w:rFonts w:ascii="Arial" w:hAnsi="Arial" w:cs="Arial"/>
          <w:sz w:val="24"/>
          <w:szCs w:val="24"/>
        </w:rPr>
      </w:pPr>
      <w:r w:rsidRPr="003C7D4C">
        <w:rPr>
          <w:rFonts w:ascii="Arial" w:hAnsi="Arial" w:cs="Arial"/>
          <w:sz w:val="24"/>
          <w:szCs w:val="24"/>
        </w:rPr>
        <w:t xml:space="preserve">Ответственность органов </w:t>
      </w:r>
      <w:r w:rsidRPr="003C7D4C">
        <w:rPr>
          <w:rFonts w:ascii="Arial" w:hAnsi="Arial" w:cs="Arial"/>
          <w:bCs/>
          <w:sz w:val="24"/>
          <w:szCs w:val="24"/>
        </w:rPr>
        <w:t>местного самоуправления</w:t>
      </w:r>
      <w:r w:rsidRPr="003C7D4C">
        <w:rPr>
          <w:rFonts w:ascii="Arial" w:hAnsi="Arial" w:cs="Arial"/>
          <w:sz w:val="24"/>
          <w:szCs w:val="24"/>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w:t>
      </w:r>
      <w:r w:rsidR="00100C61" w:rsidRPr="003C7D4C">
        <w:rPr>
          <w:rFonts w:ascii="Arial" w:hAnsi="Arial" w:cs="Arial"/>
          <w:sz w:val="24"/>
          <w:szCs w:val="24"/>
        </w:rPr>
        <w:t>м государственных полномочий</w:t>
      </w:r>
      <w:r w:rsidRPr="003C7D4C">
        <w:rPr>
          <w:rFonts w:ascii="Arial" w:hAnsi="Arial" w:cs="Arial"/>
          <w:sz w:val="24"/>
          <w:szCs w:val="24"/>
        </w:rPr>
        <w:t>»;</w:t>
      </w:r>
    </w:p>
    <w:p w:rsidR="00D04314" w:rsidRPr="003C7D4C" w:rsidRDefault="00D04314" w:rsidP="003C7D4C">
      <w:pPr>
        <w:pStyle w:val="a4"/>
        <w:spacing w:after="0" w:line="240" w:lineRule="auto"/>
        <w:ind w:left="0" w:firstLine="709"/>
        <w:jc w:val="both"/>
        <w:rPr>
          <w:rFonts w:ascii="Arial" w:hAnsi="Arial" w:cs="Arial"/>
          <w:b/>
          <w:sz w:val="24"/>
          <w:szCs w:val="24"/>
        </w:rPr>
      </w:pPr>
      <w:r w:rsidRPr="003C7D4C">
        <w:rPr>
          <w:rFonts w:ascii="Arial" w:hAnsi="Arial" w:cs="Arial"/>
          <w:b/>
          <w:sz w:val="24"/>
          <w:szCs w:val="24"/>
        </w:rPr>
        <w:t>1.26. пункт 5 статьи 57 изложить в следующей редакции:</w:t>
      </w:r>
    </w:p>
    <w:p w:rsidR="00D04314" w:rsidRPr="003C7D4C" w:rsidRDefault="00D04314" w:rsidP="003C7D4C">
      <w:pPr>
        <w:ind w:firstLine="709"/>
        <w:contextualSpacing/>
        <w:jc w:val="both"/>
        <w:rPr>
          <w:rFonts w:ascii="Arial" w:hAnsi="Arial" w:cs="Arial"/>
          <w:b/>
          <w:sz w:val="24"/>
          <w:szCs w:val="24"/>
        </w:rPr>
      </w:pPr>
      <w:r w:rsidRPr="003C7D4C">
        <w:rPr>
          <w:rFonts w:ascii="Arial" w:hAnsi="Arial" w:cs="Arial"/>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CF48ED" w:rsidRPr="003C7D4C" w:rsidRDefault="00D04314" w:rsidP="003C7D4C">
      <w:pPr>
        <w:tabs>
          <w:tab w:val="left" w:pos="708"/>
        </w:tabs>
        <w:autoSpaceDE w:val="0"/>
        <w:autoSpaceDN w:val="0"/>
        <w:adjustRightInd w:val="0"/>
        <w:ind w:firstLine="709"/>
        <w:contextualSpacing/>
        <w:jc w:val="both"/>
        <w:rPr>
          <w:rFonts w:ascii="Arial" w:hAnsi="Arial" w:cs="Arial"/>
          <w:sz w:val="24"/>
          <w:szCs w:val="24"/>
        </w:rPr>
      </w:pPr>
      <w:r w:rsidRPr="003C7D4C">
        <w:rPr>
          <w:rFonts w:ascii="Arial" w:hAnsi="Arial" w:cs="Arial"/>
          <w:b/>
          <w:sz w:val="24"/>
          <w:szCs w:val="24"/>
        </w:rPr>
        <w:t xml:space="preserve">2. </w:t>
      </w:r>
      <w:r w:rsidR="00CF48ED" w:rsidRPr="003C7D4C">
        <w:rPr>
          <w:rFonts w:ascii="Arial" w:hAnsi="Arial" w:cs="Arial"/>
          <w:sz w:val="24"/>
          <w:szCs w:val="24"/>
        </w:rPr>
        <w:t>Контроль за исполнением настоящего Решения возлагается на комиссию по социальной политике (</w:t>
      </w:r>
      <w:proofErr w:type="spellStart"/>
      <w:r w:rsidR="00CF48ED" w:rsidRPr="003C7D4C">
        <w:rPr>
          <w:rFonts w:ascii="Arial" w:hAnsi="Arial" w:cs="Arial"/>
          <w:sz w:val="24"/>
          <w:szCs w:val="24"/>
        </w:rPr>
        <w:t>Терешкина</w:t>
      </w:r>
      <w:proofErr w:type="spellEnd"/>
      <w:r w:rsidR="00CF48ED" w:rsidRPr="003C7D4C">
        <w:rPr>
          <w:rFonts w:ascii="Arial" w:hAnsi="Arial" w:cs="Arial"/>
          <w:sz w:val="24"/>
          <w:szCs w:val="24"/>
        </w:rPr>
        <w:t xml:space="preserve"> Н.В.)</w:t>
      </w:r>
    </w:p>
    <w:p w:rsidR="00D04314" w:rsidRPr="003C7D4C" w:rsidRDefault="00CF48ED" w:rsidP="003C7D4C">
      <w:pPr>
        <w:tabs>
          <w:tab w:val="left" w:pos="708"/>
        </w:tabs>
        <w:autoSpaceDE w:val="0"/>
        <w:autoSpaceDN w:val="0"/>
        <w:adjustRightInd w:val="0"/>
        <w:ind w:firstLine="709"/>
        <w:contextualSpacing/>
        <w:jc w:val="both"/>
        <w:rPr>
          <w:rFonts w:ascii="Arial" w:hAnsi="Arial" w:cs="Arial"/>
          <w:sz w:val="24"/>
          <w:szCs w:val="24"/>
        </w:rPr>
      </w:pPr>
      <w:r w:rsidRPr="003C7D4C">
        <w:rPr>
          <w:rFonts w:ascii="Arial" w:hAnsi="Arial" w:cs="Arial"/>
          <w:b/>
          <w:sz w:val="24"/>
          <w:szCs w:val="24"/>
        </w:rPr>
        <w:t xml:space="preserve"> </w:t>
      </w:r>
      <w:r w:rsidR="00D04314" w:rsidRPr="003C7D4C">
        <w:rPr>
          <w:rFonts w:ascii="Arial" w:hAnsi="Arial" w:cs="Arial"/>
          <w:b/>
          <w:sz w:val="24"/>
          <w:szCs w:val="24"/>
        </w:rPr>
        <w:t>3.</w:t>
      </w:r>
      <w:r w:rsidR="00D04314" w:rsidRPr="003C7D4C">
        <w:rPr>
          <w:rFonts w:ascii="Arial" w:hAnsi="Arial" w:cs="Arial"/>
          <w:sz w:val="24"/>
          <w:szCs w:val="24"/>
        </w:rPr>
        <w:t xml:space="preserve"> Настоящее Решение о внесении изменений в Устав Муринского сельсовета Курагинского района Красноярского края вступает в силу в день, следующий за днем официального опубликования (обнародования). </w:t>
      </w:r>
    </w:p>
    <w:p w:rsidR="00D04314" w:rsidRPr="003C7D4C" w:rsidRDefault="00D04314" w:rsidP="003C7D4C">
      <w:pPr>
        <w:tabs>
          <w:tab w:val="left" w:pos="708"/>
        </w:tabs>
        <w:autoSpaceDE w:val="0"/>
        <w:autoSpaceDN w:val="0"/>
        <w:adjustRightInd w:val="0"/>
        <w:ind w:firstLine="709"/>
        <w:contextualSpacing/>
        <w:jc w:val="both"/>
        <w:rPr>
          <w:rFonts w:ascii="Arial" w:hAnsi="Arial" w:cs="Arial"/>
          <w:sz w:val="24"/>
          <w:szCs w:val="24"/>
        </w:rPr>
      </w:pPr>
      <w:r w:rsidRPr="003C7D4C">
        <w:rPr>
          <w:rFonts w:ascii="Arial" w:hAnsi="Arial" w:cs="Arial"/>
          <w:sz w:val="24"/>
          <w:szCs w:val="24"/>
        </w:rPr>
        <w:t>Глава Муринского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CF48ED" w:rsidRPr="003C7D4C" w:rsidRDefault="00CF48ED" w:rsidP="003C7D4C">
      <w:pPr>
        <w:pStyle w:val="Style12"/>
        <w:widowControl/>
        <w:tabs>
          <w:tab w:val="left" w:pos="1022"/>
          <w:tab w:val="left" w:pos="5938"/>
        </w:tabs>
        <w:spacing w:line="240" w:lineRule="auto"/>
        <w:ind w:firstLine="709"/>
        <w:contextualSpacing/>
        <w:rPr>
          <w:rStyle w:val="FontStyle17"/>
          <w:rFonts w:ascii="Arial" w:hAnsi="Arial" w:cs="Arial"/>
          <w:sz w:val="24"/>
          <w:szCs w:val="24"/>
        </w:rPr>
      </w:pPr>
    </w:p>
    <w:p w:rsidR="00CF48ED" w:rsidRPr="003C7D4C" w:rsidRDefault="00CF48ED" w:rsidP="003C7D4C">
      <w:pPr>
        <w:pStyle w:val="Style12"/>
        <w:widowControl/>
        <w:tabs>
          <w:tab w:val="left" w:pos="1022"/>
          <w:tab w:val="left" w:pos="5938"/>
        </w:tabs>
        <w:spacing w:line="240" w:lineRule="auto"/>
        <w:ind w:firstLine="709"/>
        <w:contextualSpacing/>
        <w:rPr>
          <w:rStyle w:val="FontStyle17"/>
          <w:rFonts w:ascii="Arial" w:hAnsi="Arial" w:cs="Arial"/>
          <w:sz w:val="24"/>
          <w:szCs w:val="24"/>
        </w:rPr>
      </w:pPr>
    </w:p>
    <w:p w:rsidR="00CF48ED" w:rsidRPr="003C7D4C" w:rsidRDefault="00CF48ED" w:rsidP="003C7D4C">
      <w:pPr>
        <w:pStyle w:val="Style12"/>
        <w:widowControl/>
        <w:tabs>
          <w:tab w:val="left" w:pos="5938"/>
        </w:tabs>
        <w:spacing w:line="240" w:lineRule="auto"/>
        <w:ind w:firstLine="709"/>
        <w:contextualSpacing/>
        <w:rPr>
          <w:rStyle w:val="FontStyle17"/>
          <w:rFonts w:ascii="Arial" w:hAnsi="Arial" w:cs="Arial"/>
          <w:sz w:val="24"/>
          <w:szCs w:val="24"/>
        </w:rPr>
      </w:pPr>
      <w:r w:rsidRPr="003C7D4C">
        <w:rPr>
          <w:rStyle w:val="FontStyle17"/>
          <w:rFonts w:ascii="Arial" w:hAnsi="Arial" w:cs="Arial"/>
          <w:sz w:val="24"/>
          <w:szCs w:val="24"/>
        </w:rPr>
        <w:t>Председатель Муринского</w:t>
      </w:r>
    </w:p>
    <w:p w:rsidR="00CF48ED" w:rsidRPr="003C7D4C" w:rsidRDefault="00CF48ED" w:rsidP="003C7D4C">
      <w:pPr>
        <w:pStyle w:val="Style12"/>
        <w:widowControl/>
        <w:tabs>
          <w:tab w:val="left" w:pos="5938"/>
        </w:tabs>
        <w:spacing w:line="240" w:lineRule="auto"/>
        <w:ind w:firstLine="709"/>
        <w:contextualSpacing/>
        <w:rPr>
          <w:rStyle w:val="FontStyle17"/>
          <w:rFonts w:ascii="Arial" w:hAnsi="Arial" w:cs="Arial"/>
          <w:sz w:val="24"/>
          <w:szCs w:val="24"/>
        </w:rPr>
      </w:pPr>
      <w:r w:rsidRPr="003C7D4C">
        <w:rPr>
          <w:rStyle w:val="FontStyle17"/>
          <w:rFonts w:ascii="Arial" w:hAnsi="Arial" w:cs="Arial"/>
          <w:sz w:val="24"/>
          <w:szCs w:val="24"/>
        </w:rPr>
        <w:t xml:space="preserve">Сельского Совета депутатов                                        И. Г. </w:t>
      </w:r>
      <w:proofErr w:type="spellStart"/>
      <w:r w:rsidRPr="003C7D4C">
        <w:rPr>
          <w:rStyle w:val="FontStyle17"/>
          <w:rFonts w:ascii="Arial" w:hAnsi="Arial" w:cs="Arial"/>
          <w:sz w:val="24"/>
          <w:szCs w:val="24"/>
        </w:rPr>
        <w:t>Бизяев</w:t>
      </w:r>
      <w:proofErr w:type="spellEnd"/>
    </w:p>
    <w:p w:rsidR="00CF48ED" w:rsidRPr="003C7D4C" w:rsidRDefault="00CF48ED" w:rsidP="003C7D4C">
      <w:pPr>
        <w:pStyle w:val="Style12"/>
        <w:widowControl/>
        <w:tabs>
          <w:tab w:val="left" w:pos="1022"/>
          <w:tab w:val="left" w:pos="5938"/>
        </w:tabs>
        <w:spacing w:line="240" w:lineRule="auto"/>
        <w:ind w:firstLine="709"/>
        <w:contextualSpacing/>
        <w:rPr>
          <w:rStyle w:val="FontStyle17"/>
          <w:rFonts w:ascii="Arial" w:hAnsi="Arial" w:cs="Arial"/>
          <w:sz w:val="24"/>
          <w:szCs w:val="24"/>
        </w:rPr>
      </w:pPr>
    </w:p>
    <w:p w:rsidR="00CF48ED" w:rsidRPr="003C7D4C" w:rsidRDefault="00CF48ED" w:rsidP="003C7D4C">
      <w:pPr>
        <w:pStyle w:val="Style12"/>
        <w:widowControl/>
        <w:tabs>
          <w:tab w:val="left" w:pos="5938"/>
        </w:tabs>
        <w:spacing w:line="240" w:lineRule="auto"/>
        <w:ind w:firstLine="709"/>
        <w:contextualSpacing/>
        <w:rPr>
          <w:rStyle w:val="FontStyle17"/>
          <w:rFonts w:ascii="Arial" w:hAnsi="Arial" w:cs="Arial"/>
          <w:sz w:val="24"/>
          <w:szCs w:val="24"/>
        </w:rPr>
      </w:pPr>
    </w:p>
    <w:p w:rsidR="00CF48ED" w:rsidRPr="003C7D4C" w:rsidRDefault="00CF48ED" w:rsidP="003C7D4C">
      <w:pPr>
        <w:pStyle w:val="Style12"/>
        <w:widowControl/>
        <w:tabs>
          <w:tab w:val="left" w:pos="5938"/>
        </w:tabs>
        <w:spacing w:line="240" w:lineRule="auto"/>
        <w:ind w:firstLine="709"/>
        <w:contextualSpacing/>
        <w:rPr>
          <w:rFonts w:ascii="Arial" w:hAnsi="Arial" w:cs="Arial"/>
          <w:spacing w:val="10"/>
        </w:rPr>
      </w:pPr>
      <w:r w:rsidRPr="003C7D4C">
        <w:rPr>
          <w:rStyle w:val="FontStyle17"/>
          <w:rFonts w:ascii="Arial" w:hAnsi="Arial" w:cs="Arial"/>
          <w:sz w:val="24"/>
          <w:szCs w:val="24"/>
        </w:rPr>
        <w:t xml:space="preserve">Глава сельсовета                                                       Л. И. </w:t>
      </w:r>
      <w:proofErr w:type="spellStart"/>
      <w:r w:rsidRPr="003C7D4C">
        <w:rPr>
          <w:rStyle w:val="FontStyle17"/>
          <w:rFonts w:ascii="Arial" w:hAnsi="Arial" w:cs="Arial"/>
          <w:sz w:val="24"/>
          <w:szCs w:val="24"/>
        </w:rPr>
        <w:t>Граблина</w:t>
      </w:r>
      <w:proofErr w:type="spellEnd"/>
    </w:p>
    <w:p w:rsidR="00CF48ED" w:rsidRPr="003C7D4C" w:rsidRDefault="00CF48ED" w:rsidP="003C7D4C">
      <w:pPr>
        <w:ind w:firstLine="709"/>
        <w:contextualSpacing/>
        <w:jc w:val="both"/>
        <w:rPr>
          <w:rFonts w:ascii="Arial" w:hAnsi="Arial" w:cs="Arial"/>
          <w:sz w:val="24"/>
          <w:szCs w:val="24"/>
        </w:rPr>
      </w:pPr>
    </w:p>
    <w:p w:rsidR="00CF48ED" w:rsidRPr="003C7D4C" w:rsidRDefault="00CF48ED" w:rsidP="003C7D4C">
      <w:pPr>
        <w:ind w:firstLine="709"/>
        <w:contextualSpacing/>
        <w:jc w:val="both"/>
        <w:rPr>
          <w:rFonts w:ascii="Arial" w:hAnsi="Arial" w:cs="Arial"/>
          <w:sz w:val="24"/>
          <w:szCs w:val="24"/>
        </w:rPr>
      </w:pPr>
    </w:p>
    <w:bookmarkEnd w:id="0"/>
    <w:p w:rsidR="00845DFE" w:rsidRPr="003C7D4C" w:rsidRDefault="00845DFE" w:rsidP="003C7D4C">
      <w:pPr>
        <w:ind w:firstLine="709"/>
        <w:contextualSpacing/>
        <w:jc w:val="both"/>
        <w:rPr>
          <w:rFonts w:ascii="Arial" w:hAnsi="Arial" w:cs="Arial"/>
          <w:sz w:val="24"/>
          <w:szCs w:val="24"/>
        </w:rPr>
      </w:pPr>
    </w:p>
    <w:sectPr w:rsidR="00845DFE" w:rsidRPr="003C7D4C" w:rsidSect="003C7D4C">
      <w:headerReference w:type="default" r:id="rId11"/>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29" w:rsidRDefault="00500829" w:rsidP="00D04314">
      <w:r>
        <w:separator/>
      </w:r>
    </w:p>
  </w:endnote>
  <w:endnote w:type="continuationSeparator" w:id="0">
    <w:p w:rsidR="00500829" w:rsidRDefault="00500829" w:rsidP="00D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29" w:rsidRDefault="00500829" w:rsidP="00D04314">
      <w:r>
        <w:separator/>
      </w:r>
    </w:p>
  </w:footnote>
  <w:footnote w:type="continuationSeparator" w:id="0">
    <w:p w:rsidR="00500829" w:rsidRDefault="00500829" w:rsidP="00D04314">
      <w:r>
        <w:continuationSeparator/>
      </w:r>
    </w:p>
  </w:footnote>
  <w:footnote w:id="1">
    <w:p w:rsidR="00D04314" w:rsidRPr="00DC0AA5" w:rsidRDefault="00D04314" w:rsidP="00D04314">
      <w:pPr>
        <w:ind w:right="-1" w:firstLine="567"/>
        <w:jc w:val="both"/>
        <w:rPr>
          <w:sz w:val="20"/>
        </w:rPr>
      </w:pPr>
      <w:r>
        <w:rPr>
          <w:rStyle w:val="ab"/>
        </w:rPr>
        <w:footnoteRef/>
      </w:r>
      <w:r>
        <w:t xml:space="preserve"> </w:t>
      </w:r>
      <w:r w:rsidRPr="00DC0AA5">
        <w:rPr>
          <w:sz w:val="20"/>
        </w:rPr>
        <w:t>Данную статью необходимо вносить в Устав поселения после государственной регистрации переименования соответствующего муниципального района.</w:t>
      </w:r>
    </w:p>
    <w:p w:rsidR="00D04314" w:rsidRPr="00DC0AA5" w:rsidRDefault="00D04314" w:rsidP="00D04314">
      <w:pPr>
        <w:pStyle w:val="a7"/>
      </w:pPr>
    </w:p>
  </w:footnote>
  <w:footnote w:id="2">
    <w:p w:rsidR="00D04314" w:rsidRPr="009353C0" w:rsidRDefault="00D04314" w:rsidP="00D04314">
      <w:pPr>
        <w:pStyle w:val="ConsPlusNormal"/>
        <w:ind w:firstLine="540"/>
        <w:jc w:val="both"/>
        <w:rPr>
          <w:rFonts w:ascii="Times New Roman" w:hAnsi="Times New Roman" w:cs="Times New Roman"/>
          <w:sz w:val="20"/>
        </w:rPr>
      </w:pPr>
      <w:r w:rsidRPr="009353C0">
        <w:rPr>
          <w:rFonts w:ascii="Times New Roman" w:hAnsi="Times New Roman" w:cs="Times New Roman"/>
          <w:sz w:val="20"/>
        </w:rPr>
        <w:footnoteRef/>
      </w:r>
      <w:r w:rsidRPr="009353C0">
        <w:rPr>
          <w:rFonts w:ascii="Times New Roman" w:hAnsi="Times New Roman" w:cs="Times New Roman"/>
          <w:sz w:val="20"/>
        </w:rPr>
        <w:t xml:space="preserve"> В случае, если устав муниципального образования в качестве способа обеспечения ознакомления граждан с принимаемыми муниципальными правовыми актами предусматривает только опубликование, то устав должен устанавливать и порядок такого опубликования. Если устав муниципального образования предусматривает только такой способ как обнародование муниципальных нормативных правовых актов, то в уставе, соответственно, закрепляется порядок обнародования. Если устав муниципального образования наряду с опубликованием также предусматривает обнародование муниципальных правовых актов, то в уставе закрепляется и порядок опубликования, и порядок обнародования. Соответственно в дальнейшем по тексту Устава употребляются термины, определенные в данном пункте, то есть «опубликование» или «обнародование», «опубликование (обнародование)».</w:t>
      </w:r>
    </w:p>
  </w:footnote>
  <w:footnote w:id="3">
    <w:p w:rsidR="00D04314" w:rsidRDefault="00D04314" w:rsidP="00D04314">
      <w:pPr>
        <w:pStyle w:val="a7"/>
        <w:ind w:firstLine="567"/>
        <w:jc w:val="both"/>
      </w:pPr>
      <w:r>
        <w:rPr>
          <w:rStyle w:val="ab"/>
        </w:rPr>
        <w:footnoteRef/>
      </w:r>
      <w:r>
        <w:t xml:space="preserve"> Перечень</w:t>
      </w:r>
      <w:r w:rsidRPr="00E96FA6">
        <w:t xml:space="preserve"> способ</w:t>
      </w:r>
      <w:r>
        <w:t>ов</w:t>
      </w:r>
      <w:r w:rsidRPr="00E96FA6">
        <w:t>, обеспечивающи</w:t>
      </w:r>
      <w:r>
        <w:t>х</w:t>
      </w:r>
      <w:r w:rsidRPr="00E96FA6">
        <w:t xml:space="preserve"> возможность ознакомления с</w:t>
      </w:r>
      <w:r>
        <w:t xml:space="preserve"> </w:t>
      </w:r>
      <w:r w:rsidRPr="00E96FA6">
        <w:t>содержанием муниципального правового акта жителям этого муниципального образования</w:t>
      </w:r>
      <w:r>
        <w:t>, не является закрытым, определяется самостоятельно ОМСУ и закрепляется в Уставе.</w:t>
      </w:r>
    </w:p>
  </w:footnote>
  <w:footnote w:id="4">
    <w:p w:rsidR="00D04314" w:rsidRPr="00165ED0" w:rsidRDefault="00D04314" w:rsidP="00D04314">
      <w:pPr>
        <w:pStyle w:val="a7"/>
        <w:jc w:val="both"/>
      </w:pPr>
      <w:r w:rsidRPr="00165ED0">
        <w:rPr>
          <w:rStyle w:val="ab"/>
        </w:rPr>
        <w:footnoteRef/>
      </w:r>
      <w:r w:rsidRPr="00165ED0">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2C" w:rsidRDefault="00500829">
    <w:pPr>
      <w:pStyle w:val="a5"/>
      <w:jc w:val="center"/>
    </w:pPr>
  </w:p>
  <w:p w:rsidR="00F8432C" w:rsidRDefault="005008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B5"/>
    <w:rsid w:val="00043DAC"/>
    <w:rsid w:val="00100C61"/>
    <w:rsid w:val="001C585F"/>
    <w:rsid w:val="002778FB"/>
    <w:rsid w:val="003361F0"/>
    <w:rsid w:val="003C7D4C"/>
    <w:rsid w:val="00484FB5"/>
    <w:rsid w:val="004F6979"/>
    <w:rsid w:val="00500829"/>
    <w:rsid w:val="0050466D"/>
    <w:rsid w:val="006611B1"/>
    <w:rsid w:val="00661EA8"/>
    <w:rsid w:val="006F4DE9"/>
    <w:rsid w:val="00845DFE"/>
    <w:rsid w:val="00902DE5"/>
    <w:rsid w:val="00CF48ED"/>
    <w:rsid w:val="00D035E2"/>
    <w:rsid w:val="00D04314"/>
    <w:rsid w:val="00D23662"/>
    <w:rsid w:val="00D6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1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04314"/>
    <w:pPr>
      <w:keepNext/>
      <w:spacing w:before="240" w:after="60"/>
      <w:ind w:left="1701" w:right="1701"/>
      <w:jc w:val="center"/>
      <w:outlineLvl w:val="0"/>
    </w:pPr>
    <w:rPr>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4314"/>
    <w:rPr>
      <w:color w:val="0000FF"/>
      <w:u w:val="single"/>
    </w:rPr>
  </w:style>
  <w:style w:type="paragraph" w:styleId="a4">
    <w:name w:val="List Paragraph"/>
    <w:basedOn w:val="a"/>
    <w:uiPriority w:val="34"/>
    <w:qFormat/>
    <w:rsid w:val="00D04314"/>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rsid w:val="00D04314"/>
    <w:pPr>
      <w:tabs>
        <w:tab w:val="center" w:pos="4677"/>
        <w:tab w:val="right" w:pos="9355"/>
      </w:tabs>
    </w:pPr>
  </w:style>
  <w:style w:type="character" w:customStyle="1" w:styleId="a6">
    <w:name w:val="Верхний колонтитул Знак"/>
    <w:basedOn w:val="a0"/>
    <w:link w:val="a5"/>
    <w:uiPriority w:val="99"/>
    <w:rsid w:val="00D04314"/>
    <w:rPr>
      <w:rFonts w:ascii="Times New Roman" w:eastAsia="Times New Roman" w:hAnsi="Times New Roman" w:cs="Times New Roman"/>
      <w:sz w:val="28"/>
      <w:szCs w:val="20"/>
      <w:lang w:eastAsia="ru-RU"/>
    </w:rPr>
  </w:style>
  <w:style w:type="paragraph" w:customStyle="1" w:styleId="ConsPlusNormal">
    <w:name w:val="ConsPlusNormal"/>
    <w:rsid w:val="00D04314"/>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D04314"/>
    <w:rPr>
      <w:sz w:val="20"/>
    </w:rPr>
  </w:style>
  <w:style w:type="character" w:customStyle="1" w:styleId="a8">
    <w:name w:val="Текст сноски Знак"/>
    <w:basedOn w:val="a0"/>
    <w:link w:val="a7"/>
    <w:uiPriority w:val="99"/>
    <w:rsid w:val="00D04314"/>
    <w:rPr>
      <w:rFonts w:ascii="Times New Roman" w:eastAsia="Times New Roman" w:hAnsi="Times New Roman" w:cs="Times New Roman"/>
      <w:sz w:val="20"/>
      <w:szCs w:val="20"/>
      <w:lang w:eastAsia="ru-RU"/>
    </w:rPr>
  </w:style>
  <w:style w:type="paragraph" w:styleId="a9">
    <w:name w:val="Body Text"/>
    <w:basedOn w:val="a"/>
    <w:link w:val="aa"/>
    <w:unhideWhenUsed/>
    <w:rsid w:val="00D04314"/>
    <w:pPr>
      <w:spacing w:after="120"/>
    </w:pPr>
    <w:rPr>
      <w:sz w:val="20"/>
    </w:rPr>
  </w:style>
  <w:style w:type="character" w:customStyle="1" w:styleId="aa">
    <w:name w:val="Основной текст Знак"/>
    <w:basedOn w:val="a0"/>
    <w:link w:val="a9"/>
    <w:rsid w:val="00D04314"/>
    <w:rPr>
      <w:rFonts w:ascii="Times New Roman" w:eastAsia="Times New Roman" w:hAnsi="Times New Roman" w:cs="Times New Roman"/>
      <w:sz w:val="20"/>
      <w:szCs w:val="20"/>
      <w:lang w:eastAsia="ru-RU"/>
    </w:rPr>
  </w:style>
  <w:style w:type="paragraph" w:styleId="2">
    <w:name w:val="Body Text 2"/>
    <w:basedOn w:val="a"/>
    <w:link w:val="20"/>
    <w:unhideWhenUsed/>
    <w:rsid w:val="00D04314"/>
    <w:pPr>
      <w:spacing w:after="120" w:line="480" w:lineRule="auto"/>
    </w:pPr>
    <w:rPr>
      <w:sz w:val="20"/>
    </w:rPr>
  </w:style>
  <w:style w:type="character" w:customStyle="1" w:styleId="20">
    <w:name w:val="Основной текст 2 Знак"/>
    <w:basedOn w:val="a0"/>
    <w:link w:val="2"/>
    <w:rsid w:val="00D04314"/>
    <w:rPr>
      <w:rFonts w:ascii="Times New Roman" w:eastAsia="Times New Roman" w:hAnsi="Times New Roman" w:cs="Times New Roman"/>
      <w:sz w:val="20"/>
      <w:szCs w:val="20"/>
      <w:lang w:eastAsia="ru-RU"/>
    </w:rPr>
  </w:style>
  <w:style w:type="character" w:styleId="ab">
    <w:name w:val="footnote reference"/>
    <w:uiPriority w:val="99"/>
    <w:unhideWhenUsed/>
    <w:rsid w:val="00D04314"/>
    <w:rPr>
      <w:vertAlign w:val="superscript"/>
    </w:rPr>
  </w:style>
  <w:style w:type="paragraph" w:styleId="3">
    <w:name w:val="Body Text 3"/>
    <w:basedOn w:val="a"/>
    <w:link w:val="30"/>
    <w:unhideWhenUsed/>
    <w:rsid w:val="00D04314"/>
    <w:pPr>
      <w:spacing w:after="120"/>
    </w:pPr>
    <w:rPr>
      <w:sz w:val="16"/>
      <w:szCs w:val="16"/>
      <w:lang w:val="x-none" w:eastAsia="x-none"/>
    </w:rPr>
  </w:style>
  <w:style w:type="character" w:customStyle="1" w:styleId="30">
    <w:name w:val="Основной текст 3 Знак"/>
    <w:basedOn w:val="a0"/>
    <w:link w:val="3"/>
    <w:rsid w:val="00D04314"/>
    <w:rPr>
      <w:rFonts w:ascii="Times New Roman" w:eastAsia="Times New Roman" w:hAnsi="Times New Roman" w:cs="Times New Roman"/>
      <w:sz w:val="16"/>
      <w:szCs w:val="16"/>
      <w:lang w:val="x-none" w:eastAsia="x-none"/>
    </w:rPr>
  </w:style>
  <w:style w:type="character" w:customStyle="1" w:styleId="10">
    <w:name w:val="Заголовок 1 Знак"/>
    <w:basedOn w:val="a0"/>
    <w:link w:val="1"/>
    <w:rsid w:val="00D04314"/>
    <w:rPr>
      <w:rFonts w:ascii="Times New Roman" w:eastAsia="Times New Roman" w:hAnsi="Times New Roman" w:cs="Times New Roman"/>
      <w:b/>
      <w:kern w:val="28"/>
      <w:sz w:val="28"/>
      <w:szCs w:val="20"/>
      <w:lang w:eastAsia="ru-RU"/>
    </w:rPr>
  </w:style>
  <w:style w:type="paragraph" w:styleId="ac">
    <w:name w:val="Balloon Text"/>
    <w:basedOn w:val="a"/>
    <w:link w:val="ad"/>
    <w:uiPriority w:val="99"/>
    <w:semiHidden/>
    <w:unhideWhenUsed/>
    <w:rsid w:val="00D04314"/>
    <w:rPr>
      <w:rFonts w:ascii="Tahoma" w:hAnsi="Tahoma" w:cs="Tahoma"/>
      <w:sz w:val="16"/>
      <w:szCs w:val="16"/>
    </w:rPr>
  </w:style>
  <w:style w:type="character" w:customStyle="1" w:styleId="ad">
    <w:name w:val="Текст выноски Знак"/>
    <w:basedOn w:val="a0"/>
    <w:link w:val="ac"/>
    <w:uiPriority w:val="99"/>
    <w:semiHidden/>
    <w:rsid w:val="00D04314"/>
    <w:rPr>
      <w:rFonts w:ascii="Tahoma" w:eastAsia="Times New Roman" w:hAnsi="Tahoma" w:cs="Tahoma"/>
      <w:sz w:val="16"/>
      <w:szCs w:val="16"/>
      <w:lang w:eastAsia="ru-RU"/>
    </w:rPr>
  </w:style>
  <w:style w:type="paragraph" w:customStyle="1" w:styleId="Style12">
    <w:name w:val="Style12"/>
    <w:basedOn w:val="a"/>
    <w:rsid w:val="00CF48ED"/>
    <w:pPr>
      <w:widowControl w:val="0"/>
      <w:autoSpaceDE w:val="0"/>
      <w:autoSpaceDN w:val="0"/>
      <w:adjustRightInd w:val="0"/>
      <w:spacing w:line="302" w:lineRule="exact"/>
      <w:ind w:firstLine="595"/>
      <w:jc w:val="both"/>
    </w:pPr>
    <w:rPr>
      <w:rFonts w:ascii="Consolas" w:hAnsi="Consolas"/>
      <w:sz w:val="24"/>
      <w:szCs w:val="24"/>
    </w:rPr>
  </w:style>
  <w:style w:type="character" w:customStyle="1" w:styleId="FontStyle17">
    <w:name w:val="Font Style17"/>
    <w:basedOn w:val="a0"/>
    <w:rsid w:val="00CF48ED"/>
    <w:rPr>
      <w:rFonts w:ascii="Times New Roman" w:hAnsi="Times New Roman" w:cs="Times New Roman"/>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1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04314"/>
    <w:pPr>
      <w:keepNext/>
      <w:spacing w:before="240" w:after="60"/>
      <w:ind w:left="1701" w:right="1701"/>
      <w:jc w:val="center"/>
      <w:outlineLvl w:val="0"/>
    </w:pPr>
    <w:rPr>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4314"/>
    <w:rPr>
      <w:color w:val="0000FF"/>
      <w:u w:val="single"/>
    </w:rPr>
  </w:style>
  <w:style w:type="paragraph" w:styleId="a4">
    <w:name w:val="List Paragraph"/>
    <w:basedOn w:val="a"/>
    <w:uiPriority w:val="34"/>
    <w:qFormat/>
    <w:rsid w:val="00D04314"/>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rsid w:val="00D04314"/>
    <w:pPr>
      <w:tabs>
        <w:tab w:val="center" w:pos="4677"/>
        <w:tab w:val="right" w:pos="9355"/>
      </w:tabs>
    </w:pPr>
  </w:style>
  <w:style w:type="character" w:customStyle="1" w:styleId="a6">
    <w:name w:val="Верхний колонтитул Знак"/>
    <w:basedOn w:val="a0"/>
    <w:link w:val="a5"/>
    <w:uiPriority w:val="99"/>
    <w:rsid w:val="00D04314"/>
    <w:rPr>
      <w:rFonts w:ascii="Times New Roman" w:eastAsia="Times New Roman" w:hAnsi="Times New Roman" w:cs="Times New Roman"/>
      <w:sz w:val="28"/>
      <w:szCs w:val="20"/>
      <w:lang w:eastAsia="ru-RU"/>
    </w:rPr>
  </w:style>
  <w:style w:type="paragraph" w:customStyle="1" w:styleId="ConsPlusNormal">
    <w:name w:val="ConsPlusNormal"/>
    <w:rsid w:val="00D04314"/>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D04314"/>
    <w:rPr>
      <w:sz w:val="20"/>
    </w:rPr>
  </w:style>
  <w:style w:type="character" w:customStyle="1" w:styleId="a8">
    <w:name w:val="Текст сноски Знак"/>
    <w:basedOn w:val="a0"/>
    <w:link w:val="a7"/>
    <w:uiPriority w:val="99"/>
    <w:rsid w:val="00D04314"/>
    <w:rPr>
      <w:rFonts w:ascii="Times New Roman" w:eastAsia="Times New Roman" w:hAnsi="Times New Roman" w:cs="Times New Roman"/>
      <w:sz w:val="20"/>
      <w:szCs w:val="20"/>
      <w:lang w:eastAsia="ru-RU"/>
    </w:rPr>
  </w:style>
  <w:style w:type="paragraph" w:styleId="a9">
    <w:name w:val="Body Text"/>
    <w:basedOn w:val="a"/>
    <w:link w:val="aa"/>
    <w:unhideWhenUsed/>
    <w:rsid w:val="00D04314"/>
    <w:pPr>
      <w:spacing w:after="120"/>
    </w:pPr>
    <w:rPr>
      <w:sz w:val="20"/>
    </w:rPr>
  </w:style>
  <w:style w:type="character" w:customStyle="1" w:styleId="aa">
    <w:name w:val="Основной текст Знак"/>
    <w:basedOn w:val="a0"/>
    <w:link w:val="a9"/>
    <w:rsid w:val="00D04314"/>
    <w:rPr>
      <w:rFonts w:ascii="Times New Roman" w:eastAsia="Times New Roman" w:hAnsi="Times New Roman" w:cs="Times New Roman"/>
      <w:sz w:val="20"/>
      <w:szCs w:val="20"/>
      <w:lang w:eastAsia="ru-RU"/>
    </w:rPr>
  </w:style>
  <w:style w:type="paragraph" w:styleId="2">
    <w:name w:val="Body Text 2"/>
    <w:basedOn w:val="a"/>
    <w:link w:val="20"/>
    <w:unhideWhenUsed/>
    <w:rsid w:val="00D04314"/>
    <w:pPr>
      <w:spacing w:after="120" w:line="480" w:lineRule="auto"/>
    </w:pPr>
    <w:rPr>
      <w:sz w:val="20"/>
    </w:rPr>
  </w:style>
  <w:style w:type="character" w:customStyle="1" w:styleId="20">
    <w:name w:val="Основной текст 2 Знак"/>
    <w:basedOn w:val="a0"/>
    <w:link w:val="2"/>
    <w:rsid w:val="00D04314"/>
    <w:rPr>
      <w:rFonts w:ascii="Times New Roman" w:eastAsia="Times New Roman" w:hAnsi="Times New Roman" w:cs="Times New Roman"/>
      <w:sz w:val="20"/>
      <w:szCs w:val="20"/>
      <w:lang w:eastAsia="ru-RU"/>
    </w:rPr>
  </w:style>
  <w:style w:type="character" w:styleId="ab">
    <w:name w:val="footnote reference"/>
    <w:uiPriority w:val="99"/>
    <w:unhideWhenUsed/>
    <w:rsid w:val="00D04314"/>
    <w:rPr>
      <w:vertAlign w:val="superscript"/>
    </w:rPr>
  </w:style>
  <w:style w:type="paragraph" w:styleId="3">
    <w:name w:val="Body Text 3"/>
    <w:basedOn w:val="a"/>
    <w:link w:val="30"/>
    <w:unhideWhenUsed/>
    <w:rsid w:val="00D04314"/>
    <w:pPr>
      <w:spacing w:after="120"/>
    </w:pPr>
    <w:rPr>
      <w:sz w:val="16"/>
      <w:szCs w:val="16"/>
      <w:lang w:val="x-none" w:eastAsia="x-none"/>
    </w:rPr>
  </w:style>
  <w:style w:type="character" w:customStyle="1" w:styleId="30">
    <w:name w:val="Основной текст 3 Знак"/>
    <w:basedOn w:val="a0"/>
    <w:link w:val="3"/>
    <w:rsid w:val="00D04314"/>
    <w:rPr>
      <w:rFonts w:ascii="Times New Roman" w:eastAsia="Times New Roman" w:hAnsi="Times New Roman" w:cs="Times New Roman"/>
      <w:sz w:val="16"/>
      <w:szCs w:val="16"/>
      <w:lang w:val="x-none" w:eastAsia="x-none"/>
    </w:rPr>
  </w:style>
  <w:style w:type="character" w:customStyle="1" w:styleId="10">
    <w:name w:val="Заголовок 1 Знак"/>
    <w:basedOn w:val="a0"/>
    <w:link w:val="1"/>
    <w:rsid w:val="00D04314"/>
    <w:rPr>
      <w:rFonts w:ascii="Times New Roman" w:eastAsia="Times New Roman" w:hAnsi="Times New Roman" w:cs="Times New Roman"/>
      <w:b/>
      <w:kern w:val="28"/>
      <w:sz w:val="28"/>
      <w:szCs w:val="20"/>
      <w:lang w:eastAsia="ru-RU"/>
    </w:rPr>
  </w:style>
  <w:style w:type="paragraph" w:styleId="ac">
    <w:name w:val="Balloon Text"/>
    <w:basedOn w:val="a"/>
    <w:link w:val="ad"/>
    <w:uiPriority w:val="99"/>
    <w:semiHidden/>
    <w:unhideWhenUsed/>
    <w:rsid w:val="00D04314"/>
    <w:rPr>
      <w:rFonts w:ascii="Tahoma" w:hAnsi="Tahoma" w:cs="Tahoma"/>
      <w:sz w:val="16"/>
      <w:szCs w:val="16"/>
    </w:rPr>
  </w:style>
  <w:style w:type="character" w:customStyle="1" w:styleId="ad">
    <w:name w:val="Текст выноски Знак"/>
    <w:basedOn w:val="a0"/>
    <w:link w:val="ac"/>
    <w:uiPriority w:val="99"/>
    <w:semiHidden/>
    <w:rsid w:val="00D04314"/>
    <w:rPr>
      <w:rFonts w:ascii="Tahoma" w:eastAsia="Times New Roman" w:hAnsi="Tahoma" w:cs="Tahoma"/>
      <w:sz w:val="16"/>
      <w:szCs w:val="16"/>
      <w:lang w:eastAsia="ru-RU"/>
    </w:rPr>
  </w:style>
  <w:style w:type="paragraph" w:customStyle="1" w:styleId="Style12">
    <w:name w:val="Style12"/>
    <w:basedOn w:val="a"/>
    <w:rsid w:val="00CF48ED"/>
    <w:pPr>
      <w:widowControl w:val="0"/>
      <w:autoSpaceDE w:val="0"/>
      <w:autoSpaceDN w:val="0"/>
      <w:adjustRightInd w:val="0"/>
      <w:spacing w:line="302" w:lineRule="exact"/>
      <w:ind w:firstLine="595"/>
      <w:jc w:val="both"/>
    </w:pPr>
    <w:rPr>
      <w:rFonts w:ascii="Consolas" w:hAnsi="Consolas"/>
      <w:sz w:val="24"/>
      <w:szCs w:val="24"/>
    </w:rPr>
  </w:style>
  <w:style w:type="character" w:customStyle="1" w:styleId="FontStyle17">
    <w:name w:val="Font Style17"/>
    <w:basedOn w:val="a0"/>
    <w:rsid w:val="00CF48ED"/>
    <w:rPr>
      <w:rFonts w:ascii="Times New Roman" w:hAnsi="Times New Roman" w:cs="Times New Roman"/>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7AA85BF462CA5A0591BCDDA067FAC8359FA231BB14A29B64455E77F7B6408727627023D97800DAFEB778F9238o3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127AA85BF462CA5A0591BCDDA067FAC8359FA231BB34A29B64455E77F7B6408727627023D97800DAFEB778F9238o3H" TargetMode="External"/><Relationship Id="rId4" Type="http://schemas.openxmlformats.org/officeDocument/2006/relationships/settings" Target="settings.xml"/><Relationship Id="rId9" Type="http://schemas.openxmlformats.org/officeDocument/2006/relationships/hyperlink" Target="consultantplus://offline/ref=1127AA85BF462CA5A0591BCDDA067FAC8251F42018B74A29B64455E77F7B6408727627023D97800DAFEB778F9238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2019-10-21T04:04:00Z</cp:lastPrinted>
  <dcterms:created xsi:type="dcterms:W3CDTF">2019-09-11T03:36:00Z</dcterms:created>
  <dcterms:modified xsi:type="dcterms:W3CDTF">2019-10-31T07:15:00Z</dcterms:modified>
</cp:coreProperties>
</file>